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734CD" w14:textId="77777777" w:rsidR="00472457" w:rsidRDefault="00472457" w:rsidP="00472457">
      <w:pPr>
        <w:pStyle w:val="Rubrik1"/>
      </w:pPr>
      <w:r>
        <w:t>BYGGVARUDEKLARATION BVD, VERSION 4.0</w:t>
      </w:r>
    </w:p>
    <w:p w14:paraId="319AE611" w14:textId="77777777" w:rsidR="00E84F10" w:rsidRPr="008556AF" w:rsidRDefault="00E84F10" w:rsidP="008556AF">
      <w:pPr>
        <w:jc w:val="left"/>
        <w:rPr>
          <w:i/>
        </w:rPr>
      </w:pPr>
    </w:p>
    <w:p w14:paraId="7902270B" w14:textId="53CAAD1F" w:rsidR="003163A9" w:rsidRDefault="003163A9" w:rsidP="007C64BA">
      <w:pPr>
        <w:pStyle w:val="Rubrik2"/>
      </w:pPr>
      <w:r w:rsidRPr="00C409C2">
        <w:t>Produktinformation</w:t>
      </w:r>
    </w:p>
    <w:p w14:paraId="5F1C1347" w14:textId="61198FA8" w:rsidR="005262D4" w:rsidRPr="00DB0CC3" w:rsidRDefault="005262D4" w:rsidP="00207C74">
      <w:pPr>
        <w:pStyle w:val="Rubrik3"/>
        <w:rPr>
          <w:color w:val="FF7200" w:themeColor="accent5"/>
        </w:rPr>
      </w:pPr>
      <w:r w:rsidRPr="00DB0CC3">
        <w:rPr>
          <w:color w:val="FF7200" w:themeColor="accent5"/>
        </w:rPr>
        <w:t>Produkt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  <w:gridCol w:w="2548"/>
        <w:gridCol w:w="3400"/>
      </w:tblGrid>
      <w:tr w:rsidR="003163A9" w14:paraId="14BB1229" w14:textId="77777777" w:rsidTr="00454A10">
        <w:tc>
          <w:tcPr>
            <w:tcW w:w="3114" w:type="dxa"/>
            <w:shd w:val="clear" w:color="auto" w:fill="90B8E0"/>
          </w:tcPr>
          <w:p w14:paraId="70B1848F" w14:textId="7A8946AA" w:rsidR="003163A9" w:rsidRPr="00261EA0" w:rsidRDefault="003163A9" w:rsidP="00261EA0">
            <w:pPr>
              <w:spacing w:after="120"/>
              <w:rPr>
                <w:color w:val="auto"/>
              </w:rPr>
            </w:pPr>
            <w:r w:rsidRPr="007203BC">
              <w:rPr>
                <w:color w:val="auto"/>
              </w:rPr>
              <w:t>Produktbenämning:</w:t>
            </w:r>
          </w:p>
        </w:tc>
        <w:tc>
          <w:tcPr>
            <w:tcW w:w="5948" w:type="dxa"/>
            <w:gridSpan w:val="2"/>
            <w:shd w:val="clear" w:color="auto" w:fill="auto"/>
          </w:tcPr>
          <w:p w14:paraId="32D1A7AA" w14:textId="77777777" w:rsidR="00B70A5B" w:rsidRDefault="00B70A5B" w:rsidP="005C7B7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Träslag: </w:t>
            </w:r>
            <w:r w:rsidR="000C2A09">
              <w:rPr>
                <w:szCs w:val="20"/>
              </w:rPr>
              <w:t>Ask</w:t>
            </w:r>
            <w:r>
              <w:rPr>
                <w:szCs w:val="20"/>
              </w:rPr>
              <w:t xml:space="preserve"> </w:t>
            </w:r>
          </w:p>
          <w:p w14:paraId="7DAA5DD2" w14:textId="6DCF569B" w:rsidR="0038149E" w:rsidRDefault="00B70A5B" w:rsidP="005C7B7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Art Mosaikparkett; </w:t>
            </w:r>
            <w:r w:rsidR="00930F9A">
              <w:rPr>
                <w:szCs w:val="20"/>
              </w:rPr>
              <w:t xml:space="preserve">Mönster: Ruta, Engelskt, Fiskben, </w:t>
            </w:r>
            <w:r>
              <w:rPr>
                <w:szCs w:val="20"/>
              </w:rPr>
              <w:t>P</w:t>
            </w:r>
            <w:r w:rsidR="00491984">
              <w:rPr>
                <w:szCs w:val="20"/>
              </w:rPr>
              <w:t>arallell</w:t>
            </w:r>
          </w:p>
          <w:p w14:paraId="65374766" w14:textId="4BBEB9A5" w:rsidR="00B70A5B" w:rsidRPr="00B70A5B" w:rsidRDefault="00930F9A" w:rsidP="005C7B7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Art Mosaik Basparkett</w:t>
            </w:r>
            <w:r w:rsidR="00B70A5B">
              <w:rPr>
                <w:szCs w:val="20"/>
              </w:rPr>
              <w:t>; Ruta, Engelskt, Fiskben</w:t>
            </w:r>
          </w:p>
        </w:tc>
      </w:tr>
      <w:tr w:rsidR="003163A9" w14:paraId="53B56B36" w14:textId="77777777" w:rsidTr="00454A10">
        <w:tc>
          <w:tcPr>
            <w:tcW w:w="3114" w:type="dxa"/>
            <w:shd w:val="clear" w:color="auto" w:fill="90B8E0"/>
          </w:tcPr>
          <w:p w14:paraId="7B183E04" w14:textId="095DBA53" w:rsidR="003163A9" w:rsidRDefault="00012606" w:rsidP="00261EA0">
            <w:pPr>
              <w:spacing w:after="120"/>
              <w:rPr>
                <w:color w:val="auto"/>
              </w:rPr>
            </w:pPr>
            <w:r>
              <w:rPr>
                <w:color w:val="auto"/>
                <w:sz w:val="14"/>
                <w:szCs w:val="14"/>
              </w:rPr>
              <w:t>Artikel</w:t>
            </w:r>
            <w:r w:rsidRPr="00851631">
              <w:rPr>
                <w:color w:val="auto"/>
                <w:sz w:val="14"/>
                <w:szCs w:val="14"/>
              </w:rPr>
              <w:t>n</w:t>
            </w:r>
            <w:r>
              <w:rPr>
                <w:color w:val="auto"/>
                <w:sz w:val="14"/>
                <w:szCs w:val="14"/>
              </w:rPr>
              <w:t>ummer</w:t>
            </w:r>
            <w:r w:rsidR="003163A9" w:rsidRPr="007203BC">
              <w:rPr>
                <w:color w:val="auto"/>
              </w:rPr>
              <w:t>:</w:t>
            </w:r>
          </w:p>
          <w:p w14:paraId="67B47D44" w14:textId="5D997139" w:rsidR="00EB1E5A" w:rsidRPr="00E40D3C" w:rsidRDefault="009C0DF7" w:rsidP="00E40D3C">
            <w:pPr>
              <w:spacing w:after="120"/>
              <w:rPr>
                <w:i/>
                <w:color w:val="auto"/>
                <w:sz w:val="14"/>
                <w:szCs w:val="14"/>
              </w:rPr>
            </w:pPr>
            <w:r w:rsidRPr="00E40D3C">
              <w:rPr>
                <w:i/>
                <w:color w:val="auto"/>
                <w:sz w:val="14"/>
                <w:szCs w:val="14"/>
              </w:rPr>
              <w:t xml:space="preserve">Ange </w:t>
            </w:r>
            <w:r w:rsidR="00EB1E5A" w:rsidRPr="00E40D3C">
              <w:rPr>
                <w:i/>
                <w:color w:val="auto"/>
                <w:sz w:val="14"/>
                <w:szCs w:val="14"/>
              </w:rPr>
              <w:t>typ av nr, ex RSK, E-nr, EAN</w:t>
            </w:r>
            <w:r w:rsidRPr="00E40D3C">
              <w:rPr>
                <w:i/>
                <w:color w:val="auto"/>
                <w:sz w:val="14"/>
                <w:szCs w:val="14"/>
              </w:rPr>
              <w:t>, GTIN</w:t>
            </w:r>
            <w:r w:rsidR="00E40D3C">
              <w:rPr>
                <w:i/>
                <w:color w:val="auto"/>
                <w:sz w:val="14"/>
                <w:szCs w:val="14"/>
              </w:rPr>
              <w:t xml:space="preserve"> eller leverantörs</w:t>
            </w:r>
            <w:r w:rsidR="00EB1E5A" w:rsidRPr="00E40D3C">
              <w:rPr>
                <w:i/>
                <w:color w:val="auto"/>
                <w:sz w:val="14"/>
                <w:szCs w:val="14"/>
              </w:rPr>
              <w:t>artikel-nr</w:t>
            </w:r>
            <w:r w:rsidRPr="00E40D3C">
              <w:rPr>
                <w:i/>
                <w:color w:val="auto"/>
                <w:sz w:val="14"/>
                <w:szCs w:val="14"/>
              </w:rPr>
              <w:t>. Anges även</w:t>
            </w:r>
            <w:r w:rsidR="00E40D3C">
              <w:rPr>
                <w:i/>
                <w:color w:val="auto"/>
                <w:sz w:val="14"/>
                <w:szCs w:val="14"/>
              </w:rPr>
              <w:t xml:space="preserve"> vid </w:t>
            </w:r>
            <w:r w:rsidRPr="00E40D3C">
              <w:rPr>
                <w:i/>
                <w:color w:val="auto"/>
                <w:sz w:val="14"/>
                <w:szCs w:val="14"/>
              </w:rPr>
              <w:t>ansökan.</w:t>
            </w:r>
          </w:p>
        </w:tc>
        <w:tc>
          <w:tcPr>
            <w:tcW w:w="5948" w:type="dxa"/>
            <w:gridSpan w:val="2"/>
            <w:shd w:val="clear" w:color="auto" w:fill="auto"/>
          </w:tcPr>
          <w:p w14:paraId="2C42CC8D" w14:textId="53495C19" w:rsidR="003163A9" w:rsidRPr="00030AD8" w:rsidRDefault="00733E3A" w:rsidP="005C7B73">
            <w:pPr>
              <w:autoSpaceDE w:val="0"/>
              <w:autoSpaceDN w:val="0"/>
              <w:adjustRightInd w:val="0"/>
              <w:jc w:val="left"/>
              <w:rPr>
                <w:i/>
                <w:color w:val="FF0000"/>
                <w:szCs w:val="20"/>
              </w:rPr>
            </w:pPr>
            <w:r w:rsidRPr="004A5DF4">
              <w:rPr>
                <w:i/>
                <w:color w:val="7B7B7B" w:themeColor="background2" w:themeShade="80"/>
                <w:szCs w:val="20"/>
              </w:rPr>
              <w:t>3</w:t>
            </w:r>
            <w:r>
              <w:rPr>
                <w:i/>
                <w:color w:val="7B7B7B" w:themeColor="background2" w:themeShade="80"/>
                <w:szCs w:val="20"/>
              </w:rPr>
              <w:t>B0011- 3B</w:t>
            </w:r>
            <w:r w:rsidRPr="004A5DF4">
              <w:rPr>
                <w:i/>
                <w:color w:val="7B7B7B" w:themeColor="background2" w:themeShade="80"/>
                <w:szCs w:val="20"/>
              </w:rPr>
              <w:t>0033</w:t>
            </w:r>
            <w:r>
              <w:rPr>
                <w:i/>
                <w:color w:val="7B7B7B" w:themeColor="background2" w:themeShade="80"/>
                <w:szCs w:val="20"/>
              </w:rPr>
              <w:t>, 3B0121</w:t>
            </w:r>
          </w:p>
          <w:p w14:paraId="123699C2" w14:textId="2ADBCB8A" w:rsidR="00C36456" w:rsidRPr="00065081" w:rsidRDefault="00C36456" w:rsidP="00065081">
            <w:pPr>
              <w:jc w:val="left"/>
              <w:rPr>
                <w:i/>
                <w:szCs w:val="20"/>
              </w:rPr>
            </w:pPr>
          </w:p>
        </w:tc>
      </w:tr>
      <w:tr w:rsidR="00182AB5" w14:paraId="46E2107F" w14:textId="77777777" w:rsidTr="00454A10">
        <w:tc>
          <w:tcPr>
            <w:tcW w:w="3114" w:type="dxa"/>
            <w:shd w:val="clear" w:color="auto" w:fill="90B8E0"/>
          </w:tcPr>
          <w:p w14:paraId="713EAACA" w14:textId="77777777" w:rsidR="00182AB5" w:rsidRPr="00261EA0" w:rsidRDefault="00182AB5" w:rsidP="00261EA0">
            <w:pPr>
              <w:spacing w:after="120"/>
              <w:rPr>
                <w:color w:val="auto"/>
              </w:rPr>
            </w:pPr>
            <w:r w:rsidRPr="00261EA0">
              <w:rPr>
                <w:color w:val="auto"/>
              </w:rPr>
              <w:t>Produktbeskrivning:</w:t>
            </w:r>
          </w:p>
          <w:p w14:paraId="27B41DB9" w14:textId="779ED3B9" w:rsidR="00182AB5" w:rsidRPr="00EF48B0" w:rsidRDefault="00EB1E5A" w:rsidP="00EB1E5A">
            <w:pPr>
              <w:spacing w:after="120"/>
              <w:rPr>
                <w:i/>
                <w:color w:val="auto"/>
                <w:sz w:val="14"/>
                <w:szCs w:val="14"/>
              </w:rPr>
            </w:pPr>
            <w:r w:rsidRPr="00EF48B0">
              <w:rPr>
                <w:i/>
                <w:color w:val="auto"/>
                <w:sz w:val="14"/>
                <w:szCs w:val="14"/>
              </w:rPr>
              <w:t>Vid ansökan, b</w:t>
            </w:r>
            <w:r w:rsidR="00182AB5" w:rsidRPr="00EF48B0">
              <w:rPr>
                <w:i/>
                <w:color w:val="auto"/>
                <w:sz w:val="14"/>
                <w:szCs w:val="14"/>
              </w:rPr>
              <w:t>ifoga gärna ett produktfaktablad eller liknande.</w:t>
            </w:r>
          </w:p>
        </w:tc>
        <w:tc>
          <w:tcPr>
            <w:tcW w:w="5948" w:type="dxa"/>
            <w:gridSpan w:val="2"/>
            <w:shd w:val="clear" w:color="auto" w:fill="auto"/>
          </w:tcPr>
          <w:p w14:paraId="43E5184D" w14:textId="7F695ABA" w:rsidR="00E627D4" w:rsidRPr="005C7B73" w:rsidRDefault="00513553" w:rsidP="00793D31">
            <w:pPr>
              <w:autoSpaceDE w:val="0"/>
              <w:autoSpaceDN w:val="0"/>
              <w:adjustRightInd w:val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Art Mosaik </w:t>
            </w:r>
            <w:r w:rsidR="001F71D1">
              <w:rPr>
                <w:szCs w:val="20"/>
              </w:rPr>
              <w:t xml:space="preserve">bygger på </w:t>
            </w:r>
            <w:r w:rsidR="001F71D1">
              <w:t>små stavar som monteras samman i en modul i varierande mönster</w:t>
            </w:r>
            <w:r w:rsidR="00793D31">
              <w:rPr>
                <w:szCs w:val="20"/>
              </w:rPr>
              <w:t xml:space="preserve"> och </w:t>
            </w:r>
            <w:r>
              <w:rPr>
                <w:szCs w:val="20"/>
              </w:rPr>
              <w:t>lä</w:t>
            </w:r>
            <w:r w:rsidR="001F71D1">
              <w:rPr>
                <w:szCs w:val="20"/>
              </w:rPr>
              <w:t>mpar sig fö</w:t>
            </w:r>
            <w:r>
              <w:rPr>
                <w:szCs w:val="20"/>
              </w:rPr>
              <w:t>r såvä</w:t>
            </w:r>
            <w:r w:rsidRPr="00513553">
              <w:rPr>
                <w:szCs w:val="20"/>
              </w:rPr>
              <w:t>l nybyggnation som renovering</w:t>
            </w:r>
            <w:r w:rsidR="001F71D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på grund av sin låga bygghöjd på endast </w:t>
            </w:r>
            <w:r w:rsidRPr="00513553">
              <w:rPr>
                <w:szCs w:val="20"/>
              </w:rPr>
              <w:t>8</w:t>
            </w:r>
            <w:r w:rsidR="001F71D1">
              <w:rPr>
                <w:szCs w:val="20"/>
              </w:rPr>
              <w:t xml:space="preserve"> </w:t>
            </w:r>
            <w:r w:rsidRPr="00513553">
              <w:rPr>
                <w:szCs w:val="20"/>
              </w:rPr>
              <w:t>mm</w:t>
            </w:r>
            <w:r w:rsidR="00B70A5B">
              <w:rPr>
                <w:szCs w:val="20"/>
              </w:rPr>
              <w:t xml:space="preserve"> (basparkett, 10 mm)</w:t>
            </w:r>
            <w:r w:rsidRPr="00513553">
              <w:rPr>
                <w:szCs w:val="20"/>
              </w:rPr>
              <w:t>.</w:t>
            </w:r>
            <w:r w:rsidR="00793D31">
              <w:rPr>
                <w:szCs w:val="20"/>
              </w:rPr>
              <w:t xml:space="preserve"> </w:t>
            </w:r>
            <w:r w:rsidR="00793D31" w:rsidRPr="00513553">
              <w:rPr>
                <w:szCs w:val="20"/>
              </w:rPr>
              <w:t>Genom sin moduluppbyggnad skapas en enkel och snabb installation.</w:t>
            </w:r>
            <w:r w:rsidRPr="00513553">
              <w:rPr>
                <w:szCs w:val="20"/>
              </w:rPr>
              <w:t xml:space="preserve"> </w:t>
            </w:r>
            <w:r w:rsidR="00793D31">
              <w:t xml:space="preserve">Det finns dessutom </w:t>
            </w:r>
            <w:r>
              <w:t xml:space="preserve">ett </w:t>
            </w:r>
            <w:r w:rsidR="00B70A5B">
              <w:t xml:space="preserve">urval av träslag </w:t>
            </w:r>
            <w:r>
              <w:t>och</w:t>
            </w:r>
            <w:r w:rsidR="00A043AA">
              <w:t xml:space="preserve"> sorterings</w:t>
            </w:r>
            <w:r w:rsidR="000C2A09">
              <w:t xml:space="preserve">grader, </w:t>
            </w:r>
            <w:r w:rsidR="00B70A5B">
              <w:t xml:space="preserve">Rustik, Natur samt Prime. </w:t>
            </w:r>
          </w:p>
        </w:tc>
      </w:tr>
      <w:tr w:rsidR="003163A9" w14:paraId="0AA2714B" w14:textId="77777777" w:rsidTr="00454A10">
        <w:tc>
          <w:tcPr>
            <w:tcW w:w="3114" w:type="dxa"/>
            <w:shd w:val="clear" w:color="auto" w:fill="90B8E0"/>
          </w:tcPr>
          <w:p w14:paraId="6A6D3278" w14:textId="6E2775F5" w:rsidR="003163A9" w:rsidRPr="00261EA0" w:rsidRDefault="005B4ED6" w:rsidP="005B4ED6">
            <w:pPr>
              <w:spacing w:after="120"/>
              <w:rPr>
                <w:color w:val="auto"/>
              </w:rPr>
            </w:pPr>
            <w:r>
              <w:rPr>
                <w:color w:val="auto"/>
              </w:rPr>
              <w:t>Typ av p</w:t>
            </w:r>
            <w:r w:rsidR="003163A9" w:rsidRPr="00A30050">
              <w:rPr>
                <w:color w:val="auto"/>
              </w:rPr>
              <w:t>rodukt</w:t>
            </w:r>
            <w:r w:rsidR="006F49E5">
              <w:rPr>
                <w:color w:val="auto"/>
              </w:rPr>
              <w:t>:</w:t>
            </w:r>
          </w:p>
        </w:tc>
        <w:tc>
          <w:tcPr>
            <w:tcW w:w="2548" w:type="dxa"/>
            <w:shd w:val="clear" w:color="auto" w:fill="auto"/>
          </w:tcPr>
          <w:p w14:paraId="64DF9F0F" w14:textId="41D54F47" w:rsidR="003163A9" w:rsidRPr="00E716DA" w:rsidRDefault="008D558A" w:rsidP="00334E20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554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3B51BD" w:rsidRPr="00C124D3">
              <w:rPr>
                <w:color w:val="auto"/>
                <w:szCs w:val="20"/>
              </w:rPr>
              <w:t>Kemisk produkt</w:t>
            </w:r>
          </w:p>
        </w:tc>
        <w:tc>
          <w:tcPr>
            <w:tcW w:w="3400" w:type="dxa"/>
            <w:shd w:val="clear" w:color="auto" w:fill="auto"/>
          </w:tcPr>
          <w:p w14:paraId="7A3627D1" w14:textId="61F533BB" w:rsidR="003163A9" w:rsidRPr="00E716DA" w:rsidRDefault="008D558A" w:rsidP="00334E20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1777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4E5E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A3F9A" w:rsidRPr="00C124D3">
              <w:rPr>
                <w:color w:val="auto"/>
                <w:szCs w:val="20"/>
              </w:rPr>
              <w:t xml:space="preserve"> </w:t>
            </w:r>
            <w:r w:rsidR="003B51BD" w:rsidRPr="00C124D3">
              <w:rPr>
                <w:color w:val="auto"/>
                <w:szCs w:val="20"/>
              </w:rPr>
              <w:t>Vara</w:t>
            </w:r>
          </w:p>
        </w:tc>
      </w:tr>
      <w:tr w:rsidR="00906744" w14:paraId="3E1F7DD8" w14:textId="77777777" w:rsidTr="00454A10">
        <w:tc>
          <w:tcPr>
            <w:tcW w:w="3114" w:type="dxa"/>
            <w:shd w:val="clear" w:color="auto" w:fill="90B8E0"/>
          </w:tcPr>
          <w:p w14:paraId="3A07DB0A" w14:textId="232D6AFA" w:rsidR="00906744" w:rsidRPr="00A30050" w:rsidRDefault="004052DF" w:rsidP="00261EA0">
            <w:pPr>
              <w:spacing w:after="120"/>
              <w:rPr>
                <w:color w:val="auto"/>
              </w:rPr>
            </w:pPr>
            <w:r>
              <w:rPr>
                <w:color w:val="auto"/>
              </w:rPr>
              <w:t xml:space="preserve">Datum </w:t>
            </w:r>
            <w:r w:rsidR="00FD4AEF">
              <w:rPr>
                <w:color w:val="auto"/>
              </w:rPr>
              <w:t xml:space="preserve">(år, månad, dag) </w:t>
            </w:r>
            <w:r>
              <w:rPr>
                <w:color w:val="auto"/>
              </w:rPr>
              <w:t>för upp</w:t>
            </w:r>
            <w:r w:rsidR="00906744">
              <w:rPr>
                <w:color w:val="auto"/>
              </w:rPr>
              <w:t>rättande</w:t>
            </w:r>
            <w:r w:rsidR="00EB1E5A">
              <w:rPr>
                <w:color w:val="auto"/>
              </w:rPr>
              <w:t>/revidering</w:t>
            </w:r>
            <w:r w:rsidR="00906744">
              <w:rPr>
                <w:color w:val="auto"/>
              </w:rPr>
              <w:t>:</w:t>
            </w:r>
          </w:p>
        </w:tc>
        <w:tc>
          <w:tcPr>
            <w:tcW w:w="5948" w:type="dxa"/>
            <w:gridSpan w:val="2"/>
            <w:shd w:val="clear" w:color="auto" w:fill="auto"/>
          </w:tcPr>
          <w:p w14:paraId="3B4CEEEB" w14:textId="77777777" w:rsidR="00906744" w:rsidRDefault="00906744" w:rsidP="00334E20">
            <w:pPr>
              <w:jc w:val="left"/>
              <w:rPr>
                <w:szCs w:val="20"/>
              </w:rPr>
            </w:pPr>
          </w:p>
          <w:p w14:paraId="5179863C" w14:textId="62199334" w:rsidR="00B70A5B" w:rsidRDefault="0038630C" w:rsidP="00334E2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2017-01-26</w:t>
            </w:r>
          </w:p>
        </w:tc>
      </w:tr>
    </w:tbl>
    <w:p w14:paraId="6AB1A43B" w14:textId="25B5FCF9" w:rsidR="005262D4" w:rsidRPr="00DB0CC3" w:rsidRDefault="008367B2" w:rsidP="00207C74">
      <w:pPr>
        <w:pStyle w:val="Rubrik3"/>
        <w:rPr>
          <w:color w:val="FF7200" w:themeColor="accent5"/>
        </w:rPr>
      </w:pPr>
      <w:r w:rsidRPr="00DB0CC3">
        <w:rPr>
          <w:color w:val="FF7200" w:themeColor="accent5"/>
        </w:rPr>
        <w:t>Leverantör/Tillverkare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5262D4" w:rsidRPr="00A30050" w14:paraId="05ED2EA2" w14:textId="77777777" w:rsidTr="00454A10">
        <w:trPr>
          <w:trHeight w:val="396"/>
        </w:trPr>
        <w:tc>
          <w:tcPr>
            <w:tcW w:w="3114" w:type="dxa"/>
            <w:shd w:val="clear" w:color="auto" w:fill="90B8E0"/>
          </w:tcPr>
          <w:p w14:paraId="6222696A" w14:textId="713BD544" w:rsidR="005262D4" w:rsidRPr="00A87BA3" w:rsidRDefault="005262D4" w:rsidP="00A87BA3">
            <w:pPr>
              <w:spacing w:after="120"/>
              <w:rPr>
                <w:i/>
                <w:color w:val="auto"/>
              </w:rPr>
            </w:pPr>
            <w:r w:rsidRPr="00A87BA3">
              <w:rPr>
                <w:color w:val="auto"/>
              </w:rPr>
              <w:t>Leverantör:</w:t>
            </w:r>
          </w:p>
        </w:tc>
        <w:tc>
          <w:tcPr>
            <w:tcW w:w="5953" w:type="dxa"/>
          </w:tcPr>
          <w:p w14:paraId="5D32EE4F" w14:textId="0059BCE2" w:rsidR="005262D4" w:rsidRPr="00E716DA" w:rsidRDefault="001F4E5E" w:rsidP="00334E20">
            <w:pPr>
              <w:spacing w:after="120"/>
              <w:jc w:val="lef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Aprobo AB</w:t>
            </w:r>
          </w:p>
        </w:tc>
      </w:tr>
      <w:tr w:rsidR="005262D4" w:rsidRPr="00A30050" w14:paraId="38CEAD04" w14:textId="77777777" w:rsidTr="00FD4AEF">
        <w:trPr>
          <w:trHeight w:val="512"/>
        </w:trPr>
        <w:tc>
          <w:tcPr>
            <w:tcW w:w="3114" w:type="dxa"/>
            <w:shd w:val="clear" w:color="auto" w:fill="90B8E0"/>
          </w:tcPr>
          <w:p w14:paraId="2A9E7A98" w14:textId="58F92223" w:rsidR="005262D4" w:rsidRPr="00A87BA3" w:rsidRDefault="005262D4" w:rsidP="00EF48B0">
            <w:pPr>
              <w:rPr>
                <w:i/>
                <w:color w:val="auto"/>
              </w:rPr>
            </w:pPr>
            <w:r w:rsidRPr="00A87BA3">
              <w:rPr>
                <w:color w:val="auto"/>
              </w:rPr>
              <w:t>Tillverkare om annan än leverantör</w:t>
            </w:r>
            <w:r w:rsidR="007A3FD2">
              <w:rPr>
                <w:color w:val="auto"/>
              </w:rPr>
              <w:t>:</w:t>
            </w:r>
            <w:r w:rsidRPr="00A87BA3">
              <w:rPr>
                <w:color w:val="auto"/>
              </w:rPr>
              <w:t xml:space="preserve"> </w:t>
            </w:r>
            <w:r w:rsidR="00EF48B0" w:rsidRPr="00EF48B0">
              <w:rPr>
                <w:i/>
                <w:color w:val="auto"/>
                <w:sz w:val="14"/>
                <w:szCs w:val="14"/>
              </w:rPr>
              <w:t>frivillig uppgift</w:t>
            </w:r>
          </w:p>
        </w:tc>
        <w:tc>
          <w:tcPr>
            <w:tcW w:w="5953" w:type="dxa"/>
          </w:tcPr>
          <w:p w14:paraId="1CD1D46A" w14:textId="3A8ED278" w:rsidR="005262D4" w:rsidRPr="00E716DA" w:rsidRDefault="005262D4" w:rsidP="00334E20">
            <w:pPr>
              <w:spacing w:after="120"/>
              <w:jc w:val="left"/>
              <w:rPr>
                <w:color w:val="auto"/>
                <w:szCs w:val="20"/>
              </w:rPr>
            </w:pPr>
          </w:p>
        </w:tc>
      </w:tr>
      <w:tr w:rsidR="005262D4" w:rsidRPr="00A30050" w14:paraId="4A540B5E" w14:textId="77777777" w:rsidTr="00454A10">
        <w:trPr>
          <w:trHeight w:val="376"/>
        </w:trPr>
        <w:tc>
          <w:tcPr>
            <w:tcW w:w="3114" w:type="dxa"/>
            <w:shd w:val="clear" w:color="auto" w:fill="90B8E0"/>
          </w:tcPr>
          <w:p w14:paraId="7F63D550" w14:textId="66D56927" w:rsidR="005262D4" w:rsidRPr="00A87BA3" w:rsidRDefault="005262D4" w:rsidP="00A87BA3">
            <w:pPr>
              <w:spacing w:after="120"/>
              <w:rPr>
                <w:color w:val="auto"/>
              </w:rPr>
            </w:pPr>
            <w:r w:rsidRPr="00A87BA3">
              <w:rPr>
                <w:color w:val="auto"/>
              </w:rPr>
              <w:t>Kontaktperson hos leverantör:</w:t>
            </w:r>
          </w:p>
        </w:tc>
        <w:tc>
          <w:tcPr>
            <w:tcW w:w="5953" w:type="dxa"/>
          </w:tcPr>
          <w:p w14:paraId="33FB4A09" w14:textId="68D08565" w:rsidR="005262D4" w:rsidRPr="00E716DA" w:rsidRDefault="008367B2" w:rsidP="00334E20">
            <w:pPr>
              <w:spacing w:after="120"/>
              <w:jc w:val="lef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Pär Lindstedt</w:t>
            </w:r>
          </w:p>
        </w:tc>
      </w:tr>
      <w:tr w:rsidR="005262D4" w:rsidRPr="00A30050" w14:paraId="5D0B4C9B" w14:textId="77777777" w:rsidTr="00454A10">
        <w:tc>
          <w:tcPr>
            <w:tcW w:w="3114" w:type="dxa"/>
            <w:shd w:val="clear" w:color="auto" w:fill="90B8E0"/>
          </w:tcPr>
          <w:p w14:paraId="33900716" w14:textId="77777777" w:rsidR="005262D4" w:rsidRPr="00A87BA3" w:rsidRDefault="005262D4" w:rsidP="00A87BA3">
            <w:pPr>
              <w:spacing w:after="120"/>
              <w:rPr>
                <w:color w:val="auto"/>
              </w:rPr>
            </w:pPr>
            <w:r w:rsidRPr="00A87BA3">
              <w:rPr>
                <w:color w:val="auto"/>
              </w:rPr>
              <w:t>Adress:</w:t>
            </w:r>
          </w:p>
        </w:tc>
        <w:tc>
          <w:tcPr>
            <w:tcW w:w="5953" w:type="dxa"/>
          </w:tcPr>
          <w:p w14:paraId="376C9E8D" w14:textId="2013EF21" w:rsidR="00E627D4" w:rsidRPr="00E716DA" w:rsidRDefault="008367B2" w:rsidP="008367B2">
            <w:pPr>
              <w:spacing w:after="120"/>
              <w:jc w:val="left"/>
              <w:rPr>
                <w:color w:val="auto"/>
                <w:szCs w:val="20"/>
              </w:rPr>
            </w:pPr>
            <w:r w:rsidRPr="008367B2">
              <w:rPr>
                <w:color w:val="auto"/>
                <w:szCs w:val="20"/>
              </w:rPr>
              <w:t>Fabriksgatan 15</w:t>
            </w:r>
            <w:r w:rsidR="001E4486">
              <w:rPr>
                <w:color w:val="auto"/>
                <w:szCs w:val="20"/>
              </w:rPr>
              <w:br/>
            </w:r>
            <w:r w:rsidRPr="00C453BE">
              <w:rPr>
                <w:color w:val="auto"/>
                <w:szCs w:val="20"/>
              </w:rPr>
              <w:t>280 10 Sösdala</w:t>
            </w:r>
          </w:p>
        </w:tc>
      </w:tr>
      <w:tr w:rsidR="005262D4" w:rsidRPr="00A30050" w14:paraId="4709198F" w14:textId="77777777" w:rsidTr="00454A10">
        <w:tc>
          <w:tcPr>
            <w:tcW w:w="3114" w:type="dxa"/>
            <w:shd w:val="clear" w:color="auto" w:fill="90B8E0"/>
          </w:tcPr>
          <w:p w14:paraId="1586B7CB" w14:textId="1287FAD5" w:rsidR="005262D4" w:rsidRPr="00A87BA3" w:rsidRDefault="005262D4" w:rsidP="00A87BA3">
            <w:pPr>
              <w:spacing w:after="120"/>
              <w:rPr>
                <w:color w:val="auto"/>
              </w:rPr>
            </w:pPr>
            <w:r w:rsidRPr="00A87BA3">
              <w:rPr>
                <w:color w:val="auto"/>
              </w:rPr>
              <w:t>E-post:</w:t>
            </w:r>
          </w:p>
        </w:tc>
        <w:tc>
          <w:tcPr>
            <w:tcW w:w="5953" w:type="dxa"/>
          </w:tcPr>
          <w:p w14:paraId="6C45A648" w14:textId="1D5DDCD0" w:rsidR="005262D4" w:rsidRPr="00E716DA" w:rsidRDefault="00893922" w:rsidP="00334E20">
            <w:pPr>
              <w:spacing w:after="120"/>
              <w:jc w:val="lef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i</w:t>
            </w:r>
            <w:r w:rsidR="008367B2">
              <w:rPr>
                <w:color w:val="auto"/>
                <w:szCs w:val="20"/>
              </w:rPr>
              <w:t>nfo@aprobo.com</w:t>
            </w:r>
          </w:p>
        </w:tc>
      </w:tr>
      <w:tr w:rsidR="005262D4" w:rsidRPr="00A30050" w14:paraId="5B420288" w14:textId="77777777" w:rsidTr="00454A10">
        <w:tc>
          <w:tcPr>
            <w:tcW w:w="3114" w:type="dxa"/>
            <w:shd w:val="clear" w:color="auto" w:fill="90B8E0"/>
          </w:tcPr>
          <w:p w14:paraId="43265119" w14:textId="77777777" w:rsidR="005262D4" w:rsidRPr="00A87BA3" w:rsidRDefault="005262D4" w:rsidP="00A87BA3">
            <w:pPr>
              <w:spacing w:after="120"/>
              <w:rPr>
                <w:color w:val="auto"/>
              </w:rPr>
            </w:pPr>
            <w:r w:rsidRPr="00A87BA3">
              <w:rPr>
                <w:color w:val="auto"/>
              </w:rPr>
              <w:t>Telefon:</w:t>
            </w:r>
          </w:p>
        </w:tc>
        <w:tc>
          <w:tcPr>
            <w:tcW w:w="5953" w:type="dxa"/>
          </w:tcPr>
          <w:p w14:paraId="3002173B" w14:textId="4CAFD76E" w:rsidR="005262D4" w:rsidRPr="00E716DA" w:rsidRDefault="008367B2" w:rsidP="00334E20">
            <w:pPr>
              <w:spacing w:after="120"/>
              <w:jc w:val="left"/>
              <w:rPr>
                <w:color w:val="auto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0451-61197</w:t>
            </w:r>
          </w:p>
        </w:tc>
      </w:tr>
    </w:tbl>
    <w:p w14:paraId="0E67FBEB" w14:textId="35E25853" w:rsidR="00326FDD" w:rsidRPr="00DB0CC3" w:rsidRDefault="005262D4" w:rsidP="00207C74">
      <w:pPr>
        <w:pStyle w:val="Rubrik3"/>
        <w:rPr>
          <w:color w:val="FF7200" w:themeColor="accent5"/>
        </w:rPr>
      </w:pPr>
      <w:r w:rsidRPr="00DB0CC3">
        <w:rPr>
          <w:color w:val="FF7200" w:themeColor="accent5"/>
        </w:rPr>
        <w:t>Underlag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62"/>
        <w:gridCol w:w="2948"/>
        <w:gridCol w:w="2952"/>
      </w:tblGrid>
      <w:tr w:rsidR="00861399" w14:paraId="650B11E6" w14:textId="77777777" w:rsidTr="00454A10">
        <w:tc>
          <w:tcPr>
            <w:tcW w:w="3162" w:type="dxa"/>
            <w:shd w:val="clear" w:color="auto" w:fill="90B8E0"/>
          </w:tcPr>
          <w:p w14:paraId="6D8206B6" w14:textId="225AFDA4" w:rsidR="00861399" w:rsidRPr="00261EA0" w:rsidRDefault="00861399" w:rsidP="00813DFA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 xml:space="preserve">Finns en prestandadeklaration, enligt byggproduktförordningen, framtagen för varan?  </w:t>
            </w:r>
          </w:p>
        </w:tc>
        <w:tc>
          <w:tcPr>
            <w:tcW w:w="2948" w:type="dxa"/>
          </w:tcPr>
          <w:p w14:paraId="2167B0EA" w14:textId="52F3DB02" w:rsidR="00861399" w:rsidRPr="00E716DA" w:rsidRDefault="008D558A" w:rsidP="00334E20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3212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222D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861399" w:rsidRPr="00E716DA">
              <w:rPr>
                <w:szCs w:val="20"/>
              </w:rPr>
              <w:t>Ja</w:t>
            </w:r>
          </w:p>
        </w:tc>
        <w:tc>
          <w:tcPr>
            <w:tcW w:w="2952" w:type="dxa"/>
          </w:tcPr>
          <w:p w14:paraId="304869AE" w14:textId="549ABF69" w:rsidR="00861399" w:rsidRPr="00E716DA" w:rsidRDefault="008D558A" w:rsidP="00334E20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21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861399" w:rsidRPr="00E716DA">
              <w:rPr>
                <w:szCs w:val="20"/>
              </w:rPr>
              <w:t>Nej</w:t>
            </w:r>
          </w:p>
        </w:tc>
      </w:tr>
      <w:tr w:rsidR="008556AF" w14:paraId="6B9D1D85" w14:textId="77777777" w:rsidTr="008556AF">
        <w:tc>
          <w:tcPr>
            <w:tcW w:w="9062" w:type="dxa"/>
            <w:gridSpan w:val="3"/>
            <w:shd w:val="clear" w:color="auto" w:fill="D1E2F3"/>
          </w:tcPr>
          <w:p w14:paraId="6FF8E635" w14:textId="465CE713" w:rsidR="008556AF" w:rsidRDefault="008556AF" w:rsidP="00C75DD2">
            <w:pPr>
              <w:jc w:val="left"/>
              <w:rPr>
                <w:color w:val="auto"/>
              </w:rPr>
            </w:pPr>
            <w:r w:rsidRPr="00DE3DC5">
              <w:rPr>
                <w:i/>
                <w:color w:val="auto"/>
              </w:rPr>
              <w:t>Om ja</w:t>
            </w:r>
            <w:r w:rsidRPr="00261EA0">
              <w:rPr>
                <w:color w:val="auto"/>
              </w:rPr>
              <w:t xml:space="preserve">, </w:t>
            </w:r>
            <w:r>
              <w:rPr>
                <w:color w:val="auto"/>
              </w:rPr>
              <w:t>bifoga prestandadeklarationen vid ansökan</w:t>
            </w:r>
            <w:r w:rsidR="00CE0348">
              <w:rPr>
                <w:color w:val="auto"/>
              </w:rPr>
              <w:t>.</w:t>
            </w:r>
          </w:p>
          <w:p w14:paraId="33FF7E4D" w14:textId="11AB340F" w:rsidR="008556AF" w:rsidRPr="00E716DA" w:rsidRDefault="008556AF" w:rsidP="00C75DD2">
            <w:pPr>
              <w:jc w:val="left"/>
              <w:rPr>
                <w:szCs w:val="20"/>
              </w:rPr>
            </w:pPr>
          </w:p>
        </w:tc>
      </w:tr>
      <w:tr w:rsidR="00861399" w14:paraId="527BEB26" w14:textId="77777777" w:rsidTr="00454A10">
        <w:tc>
          <w:tcPr>
            <w:tcW w:w="3162" w:type="dxa"/>
            <w:shd w:val="clear" w:color="auto" w:fill="90B8E0"/>
          </w:tcPr>
          <w:p w14:paraId="05827773" w14:textId="7851449F" w:rsidR="00861399" w:rsidRPr="00261EA0" w:rsidRDefault="009C0DF7" w:rsidP="00EB1E5A">
            <w:pPr>
              <w:spacing w:after="120"/>
              <w:jc w:val="left"/>
              <w:rPr>
                <w:color w:val="auto"/>
              </w:rPr>
            </w:pPr>
            <w:r>
              <w:rPr>
                <w:color w:val="auto"/>
              </w:rPr>
              <w:t>Är varan en</w:t>
            </w:r>
            <w:r w:rsidR="00EB1E5A">
              <w:rPr>
                <w:color w:val="auto"/>
              </w:rPr>
              <w:t xml:space="preserve"> elektronikprodukt och o</w:t>
            </w:r>
            <w:r w:rsidR="00861399" w:rsidRPr="00261EA0">
              <w:rPr>
                <w:color w:val="auto"/>
              </w:rPr>
              <w:t>m</w:t>
            </w:r>
            <w:r w:rsidR="00EB1E5A">
              <w:rPr>
                <w:color w:val="auto"/>
              </w:rPr>
              <w:t>fattas</w:t>
            </w:r>
            <w:r w:rsidR="00861399" w:rsidRPr="00261EA0">
              <w:rPr>
                <w:color w:val="auto"/>
              </w:rPr>
              <w:t xml:space="preserve"> av RoHS-direktivet (2011/65/EU)?  </w:t>
            </w:r>
          </w:p>
        </w:tc>
        <w:tc>
          <w:tcPr>
            <w:tcW w:w="2948" w:type="dxa"/>
          </w:tcPr>
          <w:p w14:paraId="2B19E9DF" w14:textId="7E2C773C" w:rsidR="00861399" w:rsidRPr="00E716DA" w:rsidRDefault="008D558A" w:rsidP="00334E20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998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861399" w:rsidRPr="00E716DA">
              <w:rPr>
                <w:szCs w:val="20"/>
              </w:rPr>
              <w:t>Ja</w:t>
            </w:r>
          </w:p>
        </w:tc>
        <w:tc>
          <w:tcPr>
            <w:tcW w:w="2952" w:type="dxa"/>
          </w:tcPr>
          <w:p w14:paraId="792D1B44" w14:textId="2FC44AE7" w:rsidR="00861399" w:rsidRPr="00E716DA" w:rsidRDefault="008D558A" w:rsidP="00334E20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17450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67B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861399" w:rsidRPr="00E716DA">
              <w:rPr>
                <w:szCs w:val="20"/>
              </w:rPr>
              <w:t>Nej</w:t>
            </w:r>
          </w:p>
        </w:tc>
      </w:tr>
      <w:tr w:rsidR="008556AF" w14:paraId="207743FA" w14:textId="77777777" w:rsidTr="00FF0327">
        <w:tc>
          <w:tcPr>
            <w:tcW w:w="9062" w:type="dxa"/>
            <w:gridSpan w:val="3"/>
            <w:shd w:val="clear" w:color="auto" w:fill="D1E2F3"/>
          </w:tcPr>
          <w:p w14:paraId="0E970CB5" w14:textId="71DFCA9D" w:rsidR="008556AF" w:rsidRDefault="008556AF" w:rsidP="00334E20">
            <w:pPr>
              <w:jc w:val="left"/>
              <w:rPr>
                <w:color w:val="auto"/>
              </w:rPr>
            </w:pPr>
            <w:r w:rsidRPr="00DE3DC5">
              <w:rPr>
                <w:i/>
                <w:color w:val="auto"/>
              </w:rPr>
              <w:t>Om ja</w:t>
            </w:r>
            <w:r w:rsidRPr="00261EA0">
              <w:rPr>
                <w:color w:val="auto"/>
              </w:rPr>
              <w:t xml:space="preserve">, </w:t>
            </w:r>
            <w:r>
              <w:rPr>
                <w:color w:val="auto"/>
              </w:rPr>
              <w:t xml:space="preserve">bifoga </w:t>
            </w:r>
            <w:r w:rsidR="00FF0327">
              <w:rPr>
                <w:color w:val="auto"/>
              </w:rPr>
              <w:t xml:space="preserve">vid ansökan en </w:t>
            </w:r>
            <w:r w:rsidR="00E97562">
              <w:rPr>
                <w:color w:val="auto"/>
              </w:rPr>
              <w:t>”EU</w:t>
            </w:r>
            <w:r>
              <w:rPr>
                <w:color w:val="auto"/>
              </w:rPr>
              <w:t xml:space="preserve">-försäkran om </w:t>
            </w:r>
            <w:r w:rsidR="00FF0327">
              <w:rPr>
                <w:color w:val="auto"/>
              </w:rPr>
              <w:t>överenstämmelse</w:t>
            </w:r>
            <w:r w:rsidR="00E97562">
              <w:rPr>
                <w:color w:val="auto"/>
              </w:rPr>
              <w:t>”</w:t>
            </w:r>
            <w:r w:rsidR="00FF0327">
              <w:rPr>
                <w:color w:val="auto"/>
              </w:rPr>
              <w:t>,</w:t>
            </w:r>
            <w:r>
              <w:rPr>
                <w:color w:val="auto"/>
              </w:rPr>
              <w:t xml:space="preserve"> alternativt </w:t>
            </w:r>
            <w:r w:rsidR="00E97562">
              <w:rPr>
                <w:color w:val="auto"/>
              </w:rPr>
              <w:t xml:space="preserve">annat </w:t>
            </w:r>
            <w:r>
              <w:rPr>
                <w:color w:val="auto"/>
              </w:rPr>
              <w:t>intyg där det framgår att produkten uppfyller krav enligt RoHS 2011/65/EU</w:t>
            </w:r>
          </w:p>
          <w:p w14:paraId="70AC63A2" w14:textId="7740DE24" w:rsidR="008556AF" w:rsidRDefault="008556AF" w:rsidP="00334E20">
            <w:pPr>
              <w:jc w:val="left"/>
              <w:rPr>
                <w:szCs w:val="20"/>
              </w:rPr>
            </w:pPr>
          </w:p>
        </w:tc>
      </w:tr>
      <w:tr w:rsidR="00861399" w14:paraId="671BEA09" w14:textId="77777777" w:rsidTr="00454A10">
        <w:tc>
          <w:tcPr>
            <w:tcW w:w="3162" w:type="dxa"/>
            <w:shd w:val="clear" w:color="auto" w:fill="90B8E0"/>
          </w:tcPr>
          <w:p w14:paraId="490BEE0F" w14:textId="58DA0B36" w:rsidR="00861399" w:rsidRPr="00261EA0" w:rsidRDefault="009C0DF7" w:rsidP="00EB1E5A">
            <w:pPr>
              <w:spacing w:after="120"/>
              <w:jc w:val="left"/>
              <w:rPr>
                <w:color w:val="auto"/>
              </w:rPr>
            </w:pPr>
            <w:r>
              <w:rPr>
                <w:color w:val="auto"/>
              </w:rPr>
              <w:t>Är varan en</w:t>
            </w:r>
            <w:r w:rsidR="00EB1E5A">
              <w:rPr>
                <w:color w:val="auto"/>
              </w:rPr>
              <w:t xml:space="preserve"> elektronikprodukt och o</w:t>
            </w:r>
            <w:r w:rsidR="00861399" w:rsidRPr="00261EA0">
              <w:rPr>
                <w:color w:val="auto"/>
              </w:rPr>
              <w:t>mfattas av ett undantag</w:t>
            </w:r>
            <w:r w:rsidR="00CE0348">
              <w:rPr>
                <w:color w:val="auto"/>
              </w:rPr>
              <w:t xml:space="preserve"> </w:t>
            </w:r>
            <w:r w:rsidR="00CE0348" w:rsidRPr="00CE0348">
              <w:rPr>
                <w:color w:val="auto"/>
              </w:rPr>
              <w:t>enligt RoHS-direktivet (2011/65/EU),</w:t>
            </w:r>
            <w:r w:rsidR="00555C27" w:rsidRPr="00CE0348">
              <w:rPr>
                <w:color w:val="auto"/>
              </w:rPr>
              <w:t xml:space="preserve"> ange</w:t>
            </w:r>
            <w:r w:rsidR="00555C27">
              <w:rPr>
                <w:color w:val="auto"/>
              </w:rPr>
              <w:t xml:space="preserve"> vilket och datum (år, månad, dag)</w:t>
            </w:r>
            <w:r w:rsidR="00861399" w:rsidRPr="00261EA0">
              <w:rPr>
                <w:color w:val="auto"/>
              </w:rPr>
              <w:t xml:space="preserve"> för när undantaget upphör att gälla om tidsbegränsat:</w:t>
            </w:r>
          </w:p>
        </w:tc>
        <w:tc>
          <w:tcPr>
            <w:tcW w:w="5900" w:type="dxa"/>
            <w:gridSpan w:val="2"/>
          </w:tcPr>
          <w:p w14:paraId="50F1A271" w14:textId="77777777" w:rsidR="00861399" w:rsidRPr="00E716DA" w:rsidRDefault="00D241D4" w:rsidP="00334E20">
            <w:pPr>
              <w:jc w:val="left"/>
              <w:rPr>
                <w:szCs w:val="20"/>
              </w:rPr>
            </w:pPr>
            <w:r w:rsidRPr="00E716DA">
              <w:rPr>
                <w:szCs w:val="20"/>
              </w:rPr>
              <w:t>Undantag enligt RoHS:</w:t>
            </w:r>
          </w:p>
          <w:p w14:paraId="05D18AE3" w14:textId="42F1FCB6" w:rsidR="00D241D4" w:rsidRDefault="00D241D4" w:rsidP="00334E20">
            <w:pPr>
              <w:jc w:val="left"/>
              <w:rPr>
                <w:szCs w:val="20"/>
              </w:rPr>
            </w:pPr>
          </w:p>
          <w:p w14:paraId="15E87ED5" w14:textId="77777777" w:rsidR="00E627D4" w:rsidRPr="00E716DA" w:rsidRDefault="00E627D4" w:rsidP="00334E20">
            <w:pPr>
              <w:jc w:val="left"/>
              <w:rPr>
                <w:szCs w:val="20"/>
              </w:rPr>
            </w:pPr>
          </w:p>
          <w:p w14:paraId="10F364DA" w14:textId="77777777" w:rsidR="00FC4D22" w:rsidRPr="00E716DA" w:rsidRDefault="00D241D4" w:rsidP="00334E20">
            <w:pPr>
              <w:jc w:val="left"/>
              <w:rPr>
                <w:szCs w:val="20"/>
              </w:rPr>
            </w:pPr>
            <w:r w:rsidRPr="00E716DA">
              <w:rPr>
                <w:szCs w:val="20"/>
              </w:rPr>
              <w:t>Datum:</w:t>
            </w:r>
          </w:p>
          <w:p w14:paraId="69B886E5" w14:textId="4F0FC13D" w:rsidR="00BD608A" w:rsidRPr="00E716DA" w:rsidRDefault="00BD608A" w:rsidP="00334E20">
            <w:pPr>
              <w:jc w:val="left"/>
              <w:rPr>
                <w:szCs w:val="20"/>
              </w:rPr>
            </w:pPr>
          </w:p>
        </w:tc>
      </w:tr>
    </w:tbl>
    <w:p w14:paraId="5148BAA3" w14:textId="77777777" w:rsidR="00BB0688" w:rsidRDefault="00BB0688" w:rsidP="00BB0688"/>
    <w:p w14:paraId="5E0CF188" w14:textId="77777777" w:rsidR="00E84F10" w:rsidRDefault="00E84F10" w:rsidP="00E84F10">
      <w:pPr>
        <w:pStyle w:val="Rubrik2"/>
        <w:numPr>
          <w:ilvl w:val="0"/>
          <w:numId w:val="0"/>
        </w:numPr>
        <w:ind w:left="714"/>
      </w:pPr>
    </w:p>
    <w:p w14:paraId="1E78F717" w14:textId="77777777" w:rsidR="00E84F10" w:rsidRDefault="00E84F10" w:rsidP="00E84F10"/>
    <w:p w14:paraId="21ABE9D3" w14:textId="77777777" w:rsidR="00E84F10" w:rsidRPr="00E84F10" w:rsidRDefault="00E84F10" w:rsidP="00E84F10"/>
    <w:p w14:paraId="342AC00C" w14:textId="54C86581" w:rsidR="000D2941" w:rsidRPr="00B70A5B" w:rsidRDefault="00C409C2" w:rsidP="007C64BA">
      <w:pPr>
        <w:pStyle w:val="Rubrik2"/>
      </w:pPr>
      <w:r w:rsidRPr="00B70A5B">
        <w:lastRenderedPageBreak/>
        <w:t>Innehållsredovisning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486B4E" w14:paraId="524A4ACB" w14:textId="77777777" w:rsidTr="00454A10">
        <w:tc>
          <w:tcPr>
            <w:tcW w:w="4531" w:type="dxa"/>
            <w:shd w:val="clear" w:color="auto" w:fill="90B8E0"/>
          </w:tcPr>
          <w:p w14:paraId="0F186AE0" w14:textId="0A42101E" w:rsidR="00486B4E" w:rsidRPr="00261EA0" w:rsidRDefault="006F49E5" w:rsidP="00EB1E5A">
            <w:pPr>
              <w:spacing w:after="120"/>
              <w:jc w:val="left"/>
              <w:rPr>
                <w:color w:val="auto"/>
              </w:rPr>
            </w:pPr>
            <w:r>
              <w:rPr>
                <w:color w:val="auto"/>
              </w:rPr>
              <w:t>Innehåller varan</w:t>
            </w:r>
            <w:r w:rsidR="00486B4E" w:rsidRPr="00261EA0">
              <w:rPr>
                <w:color w:val="auto"/>
              </w:rPr>
              <w:t xml:space="preserve"> eller någon av dess delkomponenter, om det är en sammansatt vara, ämnen med särskilt far</w:t>
            </w:r>
            <w:r w:rsidR="00FD4AEF">
              <w:rPr>
                <w:color w:val="auto"/>
              </w:rPr>
              <w:t>liga egenskaper (Substances of Very High C</w:t>
            </w:r>
            <w:r w:rsidR="00486B4E" w:rsidRPr="00261EA0">
              <w:rPr>
                <w:color w:val="auto"/>
              </w:rPr>
              <w:t xml:space="preserve">oncern, SVHC-ämnen) som finns med på kandidatförteckningen i en koncentration som överstiger 0,1 vikt%?  </w:t>
            </w:r>
          </w:p>
        </w:tc>
        <w:tc>
          <w:tcPr>
            <w:tcW w:w="2265" w:type="dxa"/>
          </w:tcPr>
          <w:p w14:paraId="1A04F307" w14:textId="677CD228" w:rsidR="00486B4E" w:rsidRPr="00E716DA" w:rsidRDefault="008D558A" w:rsidP="00334E20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400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486B4E" w:rsidRPr="00E716DA">
              <w:rPr>
                <w:szCs w:val="20"/>
              </w:rPr>
              <w:t>Ja</w:t>
            </w:r>
          </w:p>
        </w:tc>
        <w:tc>
          <w:tcPr>
            <w:tcW w:w="2266" w:type="dxa"/>
          </w:tcPr>
          <w:p w14:paraId="36C8D96F" w14:textId="363BDF30" w:rsidR="00486B4E" w:rsidRPr="00E716DA" w:rsidRDefault="008D558A" w:rsidP="00334E20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60112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395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486B4E" w:rsidRPr="00E716DA">
              <w:rPr>
                <w:szCs w:val="20"/>
              </w:rPr>
              <w:t>Nej</w:t>
            </w:r>
          </w:p>
        </w:tc>
      </w:tr>
      <w:tr w:rsidR="00107445" w14:paraId="7F653024" w14:textId="77777777" w:rsidTr="00DC64E0">
        <w:tc>
          <w:tcPr>
            <w:tcW w:w="9062" w:type="dxa"/>
            <w:gridSpan w:val="3"/>
            <w:shd w:val="clear" w:color="auto" w:fill="D1E2F3"/>
          </w:tcPr>
          <w:p w14:paraId="50C70DB1" w14:textId="7E18F694" w:rsidR="00107445" w:rsidRPr="00261EA0" w:rsidRDefault="00107445" w:rsidP="00EF48B0">
            <w:pPr>
              <w:spacing w:after="120"/>
              <w:jc w:val="left"/>
              <w:rPr>
                <w:color w:val="auto"/>
              </w:rPr>
            </w:pPr>
            <w:r w:rsidRPr="00030AC0">
              <w:rPr>
                <w:i/>
                <w:color w:val="auto"/>
              </w:rPr>
              <w:t>Om ja</w:t>
            </w:r>
            <w:r w:rsidRPr="00030AC0">
              <w:rPr>
                <w:color w:val="auto"/>
              </w:rPr>
              <w:t>, ange vilka ämnen</w:t>
            </w:r>
            <w:r w:rsidR="00E97562" w:rsidRPr="00030AC0">
              <w:rPr>
                <w:color w:val="auto"/>
              </w:rPr>
              <w:t xml:space="preserve"> </w:t>
            </w:r>
            <w:r w:rsidRPr="00030AC0">
              <w:rPr>
                <w:color w:val="auto"/>
              </w:rPr>
              <w:t xml:space="preserve">i </w:t>
            </w:r>
            <w:r w:rsidR="00C124D3">
              <w:rPr>
                <w:color w:val="auto"/>
              </w:rPr>
              <w:t>T</w:t>
            </w:r>
            <w:r w:rsidR="00EF48B0">
              <w:rPr>
                <w:color w:val="auto"/>
              </w:rPr>
              <w:t>abell 1.</w:t>
            </w:r>
          </w:p>
        </w:tc>
      </w:tr>
      <w:tr w:rsidR="003C4432" w14:paraId="3AEF7E40" w14:textId="77777777" w:rsidTr="00E84F10">
        <w:trPr>
          <w:trHeight w:val="393"/>
        </w:trPr>
        <w:tc>
          <w:tcPr>
            <w:tcW w:w="4531" w:type="dxa"/>
            <w:shd w:val="clear" w:color="auto" w:fill="D1E2F3"/>
          </w:tcPr>
          <w:p w14:paraId="32FAA8D4" w14:textId="184CE2F9" w:rsidR="003C4432" w:rsidRPr="00E730A5" w:rsidRDefault="003C4432" w:rsidP="00E84F10">
            <w:pPr>
              <w:spacing w:after="120"/>
              <w:jc w:val="left"/>
              <w:rPr>
                <w:color w:val="auto"/>
                <w:sz w:val="12"/>
                <w:szCs w:val="12"/>
              </w:rPr>
            </w:pPr>
            <w:r w:rsidRPr="00261EA0">
              <w:rPr>
                <w:color w:val="auto"/>
              </w:rPr>
              <w:t xml:space="preserve">Ange datum </w:t>
            </w:r>
            <w:r w:rsidR="00481A4E" w:rsidRPr="00481A4E">
              <w:rPr>
                <w:color w:val="auto"/>
              </w:rPr>
              <w:t xml:space="preserve">(år, månad, dag) </w:t>
            </w:r>
            <w:r w:rsidRPr="00261EA0">
              <w:rPr>
                <w:color w:val="auto"/>
              </w:rPr>
              <w:t>för avstämn</w:t>
            </w:r>
            <w:r>
              <w:rPr>
                <w:color w:val="auto"/>
              </w:rPr>
              <w:t>ing mot kandidatförteckningen</w:t>
            </w:r>
            <w:r w:rsidR="00E730A5">
              <w:rPr>
                <w:color w:val="auto"/>
              </w:rPr>
              <w:t>:</w:t>
            </w:r>
          </w:p>
        </w:tc>
        <w:tc>
          <w:tcPr>
            <w:tcW w:w="4531" w:type="dxa"/>
            <w:gridSpan w:val="2"/>
          </w:tcPr>
          <w:p w14:paraId="738B9ADE" w14:textId="77777777" w:rsidR="0022570E" w:rsidRDefault="00481A4E" w:rsidP="00E84F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Datum:</w:t>
            </w:r>
          </w:p>
          <w:p w14:paraId="077BFEED" w14:textId="1D8E2F85" w:rsidR="008367B2" w:rsidRPr="00E716DA" w:rsidRDefault="0038630C" w:rsidP="00E84F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2017-01-26</w:t>
            </w:r>
          </w:p>
        </w:tc>
      </w:tr>
      <w:tr w:rsidR="00CE680F" w14:paraId="21E5EA61" w14:textId="77777777" w:rsidTr="00DC64E0">
        <w:trPr>
          <w:trHeight w:val="612"/>
        </w:trPr>
        <w:tc>
          <w:tcPr>
            <w:tcW w:w="9062" w:type="dxa"/>
            <w:gridSpan w:val="3"/>
            <w:shd w:val="clear" w:color="auto" w:fill="D1E2F3"/>
          </w:tcPr>
          <w:p w14:paraId="1ED7AE1E" w14:textId="23840900" w:rsidR="00CE680F" w:rsidRPr="00AC577F" w:rsidRDefault="00E97562" w:rsidP="00DC64E0">
            <w:pPr>
              <w:shd w:val="clear" w:color="auto" w:fill="D1E2F3"/>
              <w:spacing w:after="120"/>
              <w:jc w:val="left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K</w:t>
            </w:r>
            <w:r w:rsidR="00CE680F" w:rsidRPr="00AC577F">
              <w:rPr>
                <w:color w:val="auto"/>
                <w:szCs w:val="16"/>
              </w:rPr>
              <w:t>oncentrationen beräknas på komponentnivå enligt princi</w:t>
            </w:r>
            <w:r w:rsidR="00CE680F">
              <w:rPr>
                <w:color w:val="auto"/>
                <w:szCs w:val="16"/>
              </w:rPr>
              <w:t>pen ”en gång vara, alltid vara”.</w:t>
            </w:r>
          </w:p>
          <w:p w14:paraId="387CAC2C" w14:textId="40DBBA30" w:rsidR="00CE680F" w:rsidRDefault="00CE680F" w:rsidP="00DC64E0">
            <w:pPr>
              <w:shd w:val="clear" w:color="auto" w:fill="D1E2F3"/>
              <w:jc w:val="left"/>
            </w:pPr>
            <w:r w:rsidRPr="00AC577F">
              <w:rPr>
                <w:color w:val="auto"/>
                <w:szCs w:val="16"/>
              </w:rPr>
              <w:t xml:space="preserve">Kandidatförteckningen hittar du här: </w:t>
            </w:r>
            <w:hyperlink r:id="rId9" w:history="1">
              <w:r w:rsidRPr="00C124D3">
                <w:rPr>
                  <w:color w:val="0070C0"/>
                  <w:szCs w:val="16"/>
                </w:rPr>
                <w:t>http://echa.europa.eu/sv/candidate-list-table</w:t>
              </w:r>
            </w:hyperlink>
            <w:r w:rsidRPr="00C124D3">
              <w:rPr>
                <w:color w:val="0070C0"/>
                <w:szCs w:val="16"/>
              </w:rPr>
              <w:t>.</w:t>
            </w:r>
          </w:p>
        </w:tc>
      </w:tr>
    </w:tbl>
    <w:p w14:paraId="4C686D9C" w14:textId="77777777" w:rsidR="00454C20" w:rsidRDefault="00454C20" w:rsidP="000B7C13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auto"/>
        </w:rPr>
      </w:pPr>
    </w:p>
    <w:p w14:paraId="1FD29AE8" w14:textId="26E1D868" w:rsidR="00072705" w:rsidRPr="006F49E5" w:rsidRDefault="00A00F0E" w:rsidP="007A3FD2">
      <w:pPr>
        <w:autoSpaceDE w:val="0"/>
        <w:autoSpaceDN w:val="0"/>
        <w:adjustRightInd w:val="0"/>
        <w:spacing w:after="0" w:line="240" w:lineRule="auto"/>
        <w:jc w:val="left"/>
      </w:pPr>
      <w:r>
        <w:rPr>
          <w:rFonts w:cs="Times New Roman"/>
          <w:color w:val="auto"/>
        </w:rPr>
        <w:t xml:space="preserve">Ange </w:t>
      </w:r>
      <w:r w:rsidR="001E3321">
        <w:rPr>
          <w:rFonts w:cs="Times New Roman"/>
          <w:color w:val="auto"/>
        </w:rPr>
        <w:t>fullständigt innehåll för</w:t>
      </w:r>
      <w:r>
        <w:rPr>
          <w:rFonts w:cs="Times New Roman"/>
          <w:color w:val="auto"/>
        </w:rPr>
        <w:t xml:space="preserve"> varan</w:t>
      </w:r>
      <w:r w:rsidR="00CE0348">
        <w:rPr>
          <w:rFonts w:cs="Times New Roman"/>
          <w:color w:val="auto"/>
        </w:rPr>
        <w:t xml:space="preserve"> eller kemiska produkten</w:t>
      </w:r>
      <w:r>
        <w:rPr>
          <w:rFonts w:cs="Times New Roman"/>
          <w:color w:val="auto"/>
        </w:rPr>
        <w:t>,</w:t>
      </w:r>
      <w:r w:rsidR="00072705" w:rsidRPr="007203BC">
        <w:rPr>
          <w:rFonts w:cs="Times New Roman"/>
          <w:color w:val="auto"/>
        </w:rPr>
        <w:t xml:space="preserve"> </w:t>
      </w:r>
      <w:r w:rsidR="00072705" w:rsidRPr="007203BC">
        <w:rPr>
          <w:rFonts w:cs="Times New Roman"/>
          <w:b/>
          <w:bCs/>
          <w:i/>
          <w:color w:val="auto"/>
        </w:rPr>
        <w:t>vid leverans</w:t>
      </w:r>
      <w:r w:rsidR="00326FDD" w:rsidRPr="007203BC">
        <w:rPr>
          <w:rFonts w:cs="Times New Roman"/>
          <w:b/>
          <w:bCs/>
          <w:i/>
          <w:color w:val="auto"/>
        </w:rPr>
        <w:t>,</w:t>
      </w:r>
      <w:r w:rsidR="00720A76">
        <w:rPr>
          <w:rFonts w:cs="Times New Roman"/>
          <w:bCs/>
          <w:color w:val="auto"/>
        </w:rPr>
        <w:t xml:space="preserve"> i Tabell 1, </w:t>
      </w:r>
      <w:r>
        <w:rPr>
          <w:rFonts w:cs="Times New Roman"/>
          <w:color w:val="auto"/>
        </w:rPr>
        <w:t>alternativt bifoga annan dokumentation där motsvarande information ges.</w:t>
      </w:r>
      <w:r w:rsidR="00072705" w:rsidRPr="007203BC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>F</w:t>
      </w:r>
      <w:r w:rsidR="000B1E8C">
        <w:rPr>
          <w:rFonts w:cs="Times New Roman"/>
          <w:color w:val="auto"/>
        </w:rPr>
        <w:t>ör anvisningar se</w:t>
      </w:r>
      <w:r w:rsidR="00961054">
        <w:rPr>
          <w:rFonts w:cs="Times New Roman"/>
          <w:color w:val="auto"/>
        </w:rPr>
        <w:t xml:space="preserve"> ”Innehållsdeklaration, BVBs redovisningskrav, 2016-1”</w:t>
      </w:r>
      <w:r w:rsidR="00555C27" w:rsidRPr="00961054">
        <w:rPr>
          <w:rFonts w:cs="Times New Roman"/>
          <w:color w:val="auto"/>
        </w:rPr>
        <w:t xml:space="preserve"> som</w:t>
      </w:r>
      <w:r w:rsidR="00555C27">
        <w:rPr>
          <w:rFonts w:cs="Times New Roman"/>
          <w:color w:val="auto"/>
          <w:szCs w:val="20"/>
        </w:rPr>
        <w:t xml:space="preserve"> återfinns </w:t>
      </w:r>
      <w:r>
        <w:rPr>
          <w:rFonts w:cs="Times New Roman"/>
          <w:color w:val="auto"/>
          <w:szCs w:val="20"/>
        </w:rPr>
        <w:t>i slutet av detta dokument</w:t>
      </w:r>
      <w:r>
        <w:rPr>
          <w:rFonts w:cs="Times New Roman"/>
          <w:color w:val="auto"/>
        </w:rPr>
        <w:t>.</w:t>
      </w:r>
    </w:p>
    <w:p w14:paraId="3769F873" w14:textId="77777777" w:rsidR="003B78BF" w:rsidRDefault="003B78BF" w:rsidP="00366B99">
      <w:pPr>
        <w:autoSpaceDE w:val="0"/>
        <w:autoSpaceDN w:val="0"/>
        <w:adjustRightInd w:val="0"/>
        <w:spacing w:after="0" w:line="240" w:lineRule="auto"/>
        <w:rPr>
          <w:rFonts w:cs="Times New Roman"/>
          <w:color w:val="auto"/>
        </w:rPr>
      </w:pPr>
    </w:p>
    <w:p w14:paraId="30406E9E" w14:textId="6E959EE9" w:rsidR="00CD2419" w:rsidRPr="00CD2419" w:rsidRDefault="00CD2419" w:rsidP="00D31DCB">
      <w:pPr>
        <w:pStyle w:val="Beskrivning"/>
        <w:keepNext/>
        <w:spacing w:after="0"/>
        <w:jc w:val="left"/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</w:pPr>
      <w:bookmarkStart w:id="0" w:name="_Ref452458478"/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 xml:space="preserve">Tabell </w:t>
      </w:r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fldChar w:fldCharType="begin"/>
      </w:r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instrText xml:space="preserve"> SEQ Tabell \* ARABIC </w:instrText>
      </w:r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fldChar w:fldCharType="separate"/>
      </w:r>
      <w:r w:rsidR="0060051E">
        <w:rPr>
          <w:rFonts w:asciiTheme="majorHAnsi" w:eastAsiaTheme="majorEastAsia" w:hAnsiTheme="majorHAnsi" w:cstheme="majorBidi"/>
          <w:noProof/>
          <w:color w:val="007738" w:themeColor="accent1" w:themeShade="BF"/>
          <w:sz w:val="20"/>
          <w:szCs w:val="22"/>
        </w:rPr>
        <w:t>1</w:t>
      </w:r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fldChar w:fldCharType="end"/>
      </w:r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>, Innehåll av ingående ämnen och material</w:t>
      </w:r>
      <w:bookmarkEnd w:id="0"/>
      <w:r w:rsidR="00A477EB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 xml:space="preserve"> (</w:t>
      </w:r>
      <w:r w:rsidR="00971F4A" w:rsidRPr="00971F4A">
        <w:rPr>
          <w:rFonts w:asciiTheme="majorHAnsi" w:eastAsiaTheme="majorEastAsia" w:hAnsiTheme="majorHAnsi" w:cstheme="majorBidi"/>
          <w:color w:val="007738" w:themeColor="accent1" w:themeShade="BF"/>
        </w:rPr>
        <w:t>fullständigt innehåll i enlighet med redovisningskrav</w:t>
      </w:r>
      <w:r w:rsidR="00971F4A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>)</w:t>
      </w:r>
    </w:p>
    <w:tbl>
      <w:tblPr>
        <w:tblStyle w:val="Rutntstabell4dekorfrg2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417"/>
        <w:gridCol w:w="851"/>
        <w:gridCol w:w="1417"/>
        <w:gridCol w:w="992"/>
        <w:gridCol w:w="1276"/>
      </w:tblGrid>
      <w:tr w:rsidR="005222D7" w:rsidRPr="007203BC" w14:paraId="434ACB8D" w14:textId="77777777" w:rsidTr="00F55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90B8E0"/>
          </w:tcPr>
          <w:p w14:paraId="6D8D8BEC" w14:textId="4356C5C6" w:rsidR="005222D7" w:rsidRPr="00133A5C" w:rsidRDefault="005222D7" w:rsidP="005222D7">
            <w:pPr>
              <w:pStyle w:val="BVBTabell"/>
              <w:jc w:val="left"/>
              <w:rPr>
                <w:b/>
              </w:rPr>
            </w:pPr>
            <w:r w:rsidRPr="00133A5C">
              <w:rPr>
                <w:b/>
              </w:rPr>
              <w:t xml:space="preserve">Ingående </w:t>
            </w:r>
            <w:r>
              <w:rPr>
                <w:b/>
              </w:rPr>
              <w:t>material/komponenter</w:t>
            </w:r>
          </w:p>
        </w:tc>
        <w:tc>
          <w:tcPr>
            <w:tcW w:w="1701" w:type="dxa"/>
            <w:shd w:val="clear" w:color="auto" w:fill="90B8E0"/>
          </w:tcPr>
          <w:p w14:paraId="7456F136" w14:textId="6F9BF011" w:rsidR="005222D7" w:rsidRPr="00030AC0" w:rsidRDefault="005222D7" w:rsidP="00A23277">
            <w:pPr>
              <w:pStyle w:val="BVBTabell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Ingående ämnen</w:t>
            </w:r>
          </w:p>
        </w:tc>
        <w:tc>
          <w:tcPr>
            <w:tcW w:w="1417" w:type="dxa"/>
            <w:shd w:val="clear" w:color="auto" w:fill="90B8E0"/>
          </w:tcPr>
          <w:p w14:paraId="5BC13BC9" w14:textId="6F503D92" w:rsidR="005222D7" w:rsidRPr="00030AC0" w:rsidRDefault="005222D7" w:rsidP="00A23277">
            <w:pPr>
              <w:pStyle w:val="BVBTabell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030AC0">
              <w:rPr>
                <w:rFonts w:cs="Arial"/>
                <w:b/>
              </w:rPr>
              <w:t xml:space="preserve">EG-nr/ CAS-nr </w:t>
            </w:r>
          </w:p>
          <w:p w14:paraId="6A3DCE2C" w14:textId="1F1F6384" w:rsidR="005222D7" w:rsidRPr="00720A76" w:rsidRDefault="005222D7" w:rsidP="00A23277">
            <w:pPr>
              <w:pStyle w:val="BVBTabell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720A76">
              <w:rPr>
                <w:rFonts w:cs="Arial"/>
                <w:i/>
                <w:sz w:val="14"/>
                <w:szCs w:val="14"/>
              </w:rPr>
              <w:t>(alt legering)</w:t>
            </w:r>
          </w:p>
        </w:tc>
        <w:tc>
          <w:tcPr>
            <w:tcW w:w="851" w:type="dxa"/>
            <w:shd w:val="clear" w:color="auto" w:fill="90B8E0"/>
          </w:tcPr>
          <w:p w14:paraId="5B8D07E0" w14:textId="77777777" w:rsidR="005222D7" w:rsidRPr="001356F0" w:rsidRDefault="005222D7" w:rsidP="00A23277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1356F0">
              <w:rPr>
                <w:color w:val="auto"/>
              </w:rPr>
              <w:t>Vikt-%</w:t>
            </w:r>
            <w:r w:rsidRPr="001356F0">
              <w:rPr>
                <w:b w:val="0"/>
                <w:color w:val="auto"/>
              </w:rPr>
              <w:t xml:space="preserve"> </w:t>
            </w:r>
          </w:p>
          <w:p w14:paraId="601B6E7C" w14:textId="4C73F40A" w:rsidR="005222D7" w:rsidRPr="00720A76" w:rsidRDefault="005222D7" w:rsidP="00A23277">
            <w:pPr>
              <w:pStyle w:val="BVBTabell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356F0">
              <w:rPr>
                <w:i/>
                <w:sz w:val="14"/>
                <w:szCs w:val="14"/>
              </w:rPr>
              <w:t>(av hela varan)</w:t>
            </w:r>
          </w:p>
        </w:tc>
        <w:tc>
          <w:tcPr>
            <w:tcW w:w="1417" w:type="dxa"/>
            <w:shd w:val="clear" w:color="auto" w:fill="90B8E0"/>
          </w:tcPr>
          <w:p w14:paraId="4573DD5C" w14:textId="3249A38F" w:rsidR="005222D7" w:rsidRPr="001A5295" w:rsidRDefault="005222D7" w:rsidP="00975CFA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75CFA">
              <w:rPr>
                <w:b w:val="0"/>
                <w:i/>
                <w:color w:val="auto"/>
              </w:rPr>
              <w:t xml:space="preserve">När </w:t>
            </w:r>
            <w:r w:rsidRPr="00D6420F">
              <w:rPr>
                <w:b w:val="0"/>
                <w:i/>
                <w:color w:val="auto"/>
              </w:rPr>
              <w:t>tillämpligt,</w:t>
            </w:r>
            <w:r>
              <w:rPr>
                <w:color w:val="auto"/>
              </w:rPr>
              <w:t xml:space="preserve"> ange i vilken delkomponent </w:t>
            </w:r>
          </w:p>
        </w:tc>
        <w:tc>
          <w:tcPr>
            <w:tcW w:w="992" w:type="dxa"/>
            <w:shd w:val="clear" w:color="auto" w:fill="90B8E0"/>
          </w:tcPr>
          <w:p w14:paraId="176A7898" w14:textId="3E918742" w:rsidR="005222D7" w:rsidRPr="00A23277" w:rsidRDefault="005222D7" w:rsidP="00A23277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1A5295">
              <w:rPr>
                <w:rFonts w:cs="Times New Roman"/>
                <w:color w:val="auto"/>
              </w:rPr>
              <w:t xml:space="preserve">Vikt-% </w:t>
            </w:r>
            <w:r w:rsidRPr="00A23277">
              <w:rPr>
                <w:rFonts w:cs="Times New Roman"/>
                <w:b w:val="0"/>
                <w:i/>
                <w:color w:val="auto"/>
                <w:sz w:val="14"/>
                <w:szCs w:val="14"/>
              </w:rPr>
              <w:t>(av ämne i del-komponent)</w:t>
            </w:r>
          </w:p>
        </w:tc>
        <w:tc>
          <w:tcPr>
            <w:tcW w:w="1276" w:type="dxa"/>
            <w:shd w:val="clear" w:color="auto" w:fill="90B8E0"/>
          </w:tcPr>
          <w:p w14:paraId="00C768D6" w14:textId="77777777" w:rsidR="005222D7" w:rsidRDefault="005222D7" w:rsidP="00A23277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1A5295">
              <w:rPr>
                <w:rFonts w:cs="Times New Roman"/>
                <w:color w:val="auto"/>
              </w:rPr>
              <w:t>Kommentar</w:t>
            </w:r>
          </w:p>
          <w:p w14:paraId="31E54312" w14:textId="7D0D8F8A" w:rsidR="005222D7" w:rsidRPr="00A23277" w:rsidRDefault="005222D7" w:rsidP="00A23277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720A76">
              <w:rPr>
                <w:rFonts w:cs="Arial"/>
                <w:b w:val="0"/>
                <w:i/>
                <w:color w:val="auto"/>
                <w:sz w:val="14"/>
                <w:szCs w:val="14"/>
              </w:rPr>
              <w:t>(ange eventuell tillämpning av ej harmoniserad</w:t>
            </w:r>
            <w:r w:rsidRPr="00CF3B9B">
              <w:rPr>
                <w:rFonts w:cs="Arial"/>
                <w:b w:val="0"/>
                <w:i/>
                <w:color w:val="auto"/>
                <w:sz w:val="12"/>
                <w:szCs w:val="12"/>
              </w:rPr>
              <w:t xml:space="preserve"> klassificering)</w:t>
            </w:r>
          </w:p>
        </w:tc>
      </w:tr>
      <w:tr w:rsidR="005222D7" w:rsidRPr="007203BC" w14:paraId="7746F5D0" w14:textId="77777777" w:rsidTr="00F55BE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76FBB0A" w14:textId="17A9CA23" w:rsidR="005222D7" w:rsidRPr="00E73A7C" w:rsidRDefault="009C17A0" w:rsidP="0022570E">
            <w:pPr>
              <w:pStyle w:val="BVBTabell"/>
              <w:jc w:val="left"/>
              <w:rPr>
                <w:szCs w:val="14"/>
              </w:rPr>
            </w:pPr>
            <w:r>
              <w:rPr>
                <w:szCs w:val="14"/>
              </w:rPr>
              <w:t>Ask</w:t>
            </w:r>
          </w:p>
        </w:tc>
        <w:tc>
          <w:tcPr>
            <w:tcW w:w="1701" w:type="dxa"/>
          </w:tcPr>
          <w:p w14:paraId="6B221604" w14:textId="2E448240" w:rsidR="005222D7" w:rsidRPr="00E73A7C" w:rsidRDefault="005222D7" w:rsidP="00720A76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14"/>
              </w:rPr>
            </w:pPr>
          </w:p>
        </w:tc>
        <w:tc>
          <w:tcPr>
            <w:tcW w:w="1417" w:type="dxa"/>
          </w:tcPr>
          <w:p w14:paraId="046727CF" w14:textId="54778D1D" w:rsidR="005222D7" w:rsidRPr="0089312E" w:rsidRDefault="003841CD" w:rsidP="00720A76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14"/>
              </w:rPr>
            </w:pPr>
            <w:r w:rsidRPr="003841CD">
              <w:rPr>
                <w:b w:val="0"/>
                <w:bCs w:val="0"/>
                <w:szCs w:val="14"/>
              </w:rPr>
              <w:t>Övrigt, naturmaterial</w:t>
            </w:r>
          </w:p>
        </w:tc>
        <w:tc>
          <w:tcPr>
            <w:tcW w:w="851" w:type="dxa"/>
          </w:tcPr>
          <w:p w14:paraId="046ED405" w14:textId="5488E894" w:rsidR="005222D7" w:rsidRPr="00603530" w:rsidRDefault="00980A90" w:rsidP="0022570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14"/>
              </w:rPr>
            </w:pPr>
            <w:r>
              <w:rPr>
                <w:b w:val="0"/>
                <w:bCs w:val="0"/>
                <w:szCs w:val="14"/>
              </w:rPr>
              <w:t>97,6%</w:t>
            </w:r>
          </w:p>
        </w:tc>
        <w:tc>
          <w:tcPr>
            <w:tcW w:w="1417" w:type="dxa"/>
          </w:tcPr>
          <w:p w14:paraId="5CF7F96F" w14:textId="73825065" w:rsidR="00B70A5B" w:rsidRPr="00720A76" w:rsidRDefault="00B70A5B" w:rsidP="0022570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2AC8708D" w14:textId="08FFEB71" w:rsidR="005222D7" w:rsidRPr="00720A76" w:rsidRDefault="005222D7" w:rsidP="0022570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20805B9A" w14:textId="5BD9C305" w:rsidR="005222D7" w:rsidRPr="00720A76" w:rsidRDefault="005222D7" w:rsidP="00130E60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B70A5B" w:rsidRPr="007203BC" w14:paraId="76BD6C3E" w14:textId="77777777" w:rsidTr="00F55B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7AA6885" w14:textId="2405EAEB" w:rsidR="00B70A5B" w:rsidRDefault="008D558A" w:rsidP="0022570E">
            <w:pPr>
              <w:pStyle w:val="BVBTabell"/>
              <w:jc w:val="left"/>
              <w:rPr>
                <w:szCs w:val="14"/>
              </w:rPr>
            </w:pPr>
            <w:r>
              <w:rPr>
                <w:bCs/>
                <w:szCs w:val="14"/>
              </w:rPr>
              <w:t>Viskos</w:t>
            </w:r>
            <w:r w:rsidR="001356F0" w:rsidRPr="001356F0">
              <w:rPr>
                <w:bCs/>
                <w:szCs w:val="14"/>
              </w:rPr>
              <w:t>garn</w:t>
            </w:r>
            <w:r w:rsidR="001356F0" w:rsidRPr="00A043AA">
              <w:rPr>
                <w:szCs w:val="14"/>
              </w:rPr>
              <w:t xml:space="preserve"> </w:t>
            </w:r>
            <w:r w:rsidR="001356F0">
              <w:rPr>
                <w:szCs w:val="14"/>
              </w:rPr>
              <w:t>(m</w:t>
            </w:r>
            <w:r w:rsidR="00A043AA" w:rsidRPr="00A043AA">
              <w:rPr>
                <w:szCs w:val="14"/>
              </w:rPr>
              <w:t>onteringsnät</w:t>
            </w:r>
            <w:r w:rsidR="001356F0">
              <w:rPr>
                <w:szCs w:val="14"/>
              </w:rPr>
              <w:t>)</w:t>
            </w:r>
          </w:p>
        </w:tc>
        <w:tc>
          <w:tcPr>
            <w:tcW w:w="1701" w:type="dxa"/>
          </w:tcPr>
          <w:p w14:paraId="2F7859D5" w14:textId="6422BC4C" w:rsidR="00B70A5B" w:rsidRPr="00E73A7C" w:rsidRDefault="00B70A5B" w:rsidP="00720A76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 w:val="0"/>
                <w:szCs w:val="14"/>
              </w:rPr>
            </w:pPr>
          </w:p>
        </w:tc>
        <w:tc>
          <w:tcPr>
            <w:tcW w:w="1417" w:type="dxa"/>
          </w:tcPr>
          <w:p w14:paraId="371B1DF7" w14:textId="3031E467" w:rsidR="00B70A5B" w:rsidRPr="003841CD" w:rsidRDefault="00B70A5B" w:rsidP="00720A76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 w:val="0"/>
                <w:szCs w:val="14"/>
              </w:rPr>
            </w:pPr>
          </w:p>
        </w:tc>
        <w:tc>
          <w:tcPr>
            <w:tcW w:w="851" w:type="dxa"/>
          </w:tcPr>
          <w:p w14:paraId="1B2185EF" w14:textId="77777777" w:rsidR="00B70A5B" w:rsidRDefault="00980A90" w:rsidP="0022570E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 w:val="0"/>
                <w:szCs w:val="14"/>
              </w:rPr>
            </w:pPr>
            <w:r>
              <w:rPr>
                <w:b w:val="0"/>
                <w:bCs w:val="0"/>
                <w:szCs w:val="14"/>
              </w:rPr>
              <w:t>1,7%</w:t>
            </w:r>
          </w:p>
          <w:p w14:paraId="2659618D" w14:textId="1D09C6EF" w:rsidR="00980A90" w:rsidRDefault="00980A90" w:rsidP="0022570E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 w:val="0"/>
                <w:szCs w:val="14"/>
              </w:rPr>
            </w:pPr>
            <w:bookmarkStart w:id="1" w:name="_GoBack"/>
            <w:bookmarkEnd w:id="1"/>
          </w:p>
        </w:tc>
        <w:tc>
          <w:tcPr>
            <w:tcW w:w="1417" w:type="dxa"/>
          </w:tcPr>
          <w:p w14:paraId="4E002960" w14:textId="77777777" w:rsidR="00B70A5B" w:rsidRPr="00720A76" w:rsidRDefault="00B70A5B" w:rsidP="0022570E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774028D4" w14:textId="77777777" w:rsidR="00B70A5B" w:rsidRPr="00720A76" w:rsidRDefault="00B70A5B" w:rsidP="0022570E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736B4EDD" w14:textId="77777777" w:rsidR="00B70A5B" w:rsidRPr="00720A76" w:rsidRDefault="00B70A5B" w:rsidP="00130E60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980A90" w:rsidRPr="007203BC" w14:paraId="74020B80" w14:textId="77777777" w:rsidTr="00F55BE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A8BE54" w14:textId="2A1E4263" w:rsidR="00980A90" w:rsidRPr="00A043AA" w:rsidRDefault="00EA7C48" w:rsidP="0022570E">
            <w:pPr>
              <w:pStyle w:val="BVBTabell"/>
              <w:jc w:val="left"/>
              <w:rPr>
                <w:szCs w:val="14"/>
              </w:rPr>
            </w:pPr>
            <w:r>
              <w:rPr>
                <w:szCs w:val="14"/>
              </w:rPr>
              <w:t>PVAc</w:t>
            </w:r>
            <w:r w:rsidR="002D54EF">
              <w:rPr>
                <w:szCs w:val="14"/>
              </w:rPr>
              <w:t xml:space="preserve"> binder (heatsealed)</w:t>
            </w:r>
          </w:p>
        </w:tc>
        <w:tc>
          <w:tcPr>
            <w:tcW w:w="1701" w:type="dxa"/>
          </w:tcPr>
          <w:p w14:paraId="749A6D23" w14:textId="6B788482" w:rsidR="00980A90" w:rsidRDefault="00EA7C48" w:rsidP="00720A76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14"/>
              </w:rPr>
            </w:pPr>
            <w:r>
              <w:rPr>
                <w:b w:val="0"/>
                <w:bCs w:val="0"/>
                <w:szCs w:val="14"/>
              </w:rPr>
              <w:t>Polyvinylacetat</w:t>
            </w:r>
          </w:p>
        </w:tc>
        <w:tc>
          <w:tcPr>
            <w:tcW w:w="1417" w:type="dxa"/>
          </w:tcPr>
          <w:p w14:paraId="6359C2A3" w14:textId="54293DE3" w:rsidR="00980A90" w:rsidRPr="003841CD" w:rsidRDefault="00EA7C48" w:rsidP="00720A76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14"/>
              </w:rPr>
            </w:pPr>
            <w:r>
              <w:rPr>
                <w:b w:val="0"/>
                <w:bCs w:val="0"/>
                <w:szCs w:val="14"/>
              </w:rPr>
              <w:t>9003-20-7</w:t>
            </w:r>
          </w:p>
        </w:tc>
        <w:tc>
          <w:tcPr>
            <w:tcW w:w="851" w:type="dxa"/>
          </w:tcPr>
          <w:p w14:paraId="058CC8DA" w14:textId="4F332CB9" w:rsidR="00980A90" w:rsidRDefault="002D54EF" w:rsidP="0022570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14"/>
              </w:rPr>
            </w:pPr>
            <w:r>
              <w:rPr>
                <w:b w:val="0"/>
                <w:bCs w:val="0"/>
                <w:szCs w:val="14"/>
              </w:rPr>
              <w:t>0,7%</w:t>
            </w:r>
          </w:p>
        </w:tc>
        <w:tc>
          <w:tcPr>
            <w:tcW w:w="1417" w:type="dxa"/>
          </w:tcPr>
          <w:p w14:paraId="0501FA50" w14:textId="77777777" w:rsidR="00980A90" w:rsidRPr="00720A76" w:rsidRDefault="00980A90" w:rsidP="0022570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37EC7B7F" w14:textId="77777777" w:rsidR="00980A90" w:rsidRPr="00720A76" w:rsidRDefault="00980A90" w:rsidP="0022570E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064A85F7" w14:textId="77777777" w:rsidR="00980A90" w:rsidRPr="00720A76" w:rsidRDefault="00980A90" w:rsidP="00130E60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14:paraId="3687462C" w14:textId="0E3235CB" w:rsidR="00B650E6" w:rsidRDefault="00B650E6" w:rsidP="000D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2265"/>
        <w:gridCol w:w="2413"/>
      </w:tblGrid>
      <w:tr w:rsidR="00A01F80" w14:paraId="0331C44F" w14:textId="77777777" w:rsidTr="00133A5C">
        <w:tc>
          <w:tcPr>
            <w:tcW w:w="4531" w:type="dxa"/>
            <w:shd w:val="clear" w:color="auto" w:fill="90B8E0"/>
          </w:tcPr>
          <w:p w14:paraId="60C4CB51" w14:textId="76CA2351" w:rsidR="00366B99" w:rsidRPr="00212C6E" w:rsidRDefault="00A01F80" w:rsidP="00EE2921">
            <w:pPr>
              <w:spacing w:after="120"/>
              <w:jc w:val="left"/>
              <w:rPr>
                <w:color w:val="auto"/>
              </w:rPr>
            </w:pPr>
            <w:r w:rsidRPr="00212C6E">
              <w:rPr>
                <w:color w:val="auto"/>
              </w:rPr>
              <w:t xml:space="preserve">Är </w:t>
            </w:r>
            <w:r w:rsidR="00FD4AEF" w:rsidRPr="00212C6E">
              <w:rPr>
                <w:color w:val="auto"/>
              </w:rPr>
              <w:t>samtliga ämn</w:t>
            </w:r>
            <w:r w:rsidR="00A61DC4" w:rsidRPr="00212C6E">
              <w:rPr>
                <w:color w:val="auto"/>
              </w:rPr>
              <w:t>en redovisade i halt ned till 0,</w:t>
            </w:r>
            <w:r w:rsidR="008367B2" w:rsidRPr="00212C6E">
              <w:rPr>
                <w:color w:val="auto"/>
              </w:rPr>
              <w:t>01 %</w:t>
            </w:r>
            <w:r w:rsidR="00FD4AEF" w:rsidRPr="00212C6E">
              <w:rPr>
                <w:color w:val="auto"/>
              </w:rPr>
              <w:t xml:space="preserve"> i </w:t>
            </w:r>
            <w:r w:rsidR="00CE0348" w:rsidRPr="00212C6E">
              <w:rPr>
                <w:color w:val="auto"/>
              </w:rPr>
              <w:t>T</w:t>
            </w:r>
            <w:r w:rsidR="00A55681" w:rsidRPr="00212C6E">
              <w:rPr>
                <w:color w:val="auto"/>
              </w:rPr>
              <w:t xml:space="preserve">abell 1? </w:t>
            </w:r>
            <w:r w:rsidR="00366B99" w:rsidRPr="00212C6E">
              <w:rPr>
                <w:i/>
                <w:color w:val="auto"/>
                <w:sz w:val="14"/>
                <w:szCs w:val="14"/>
              </w:rPr>
              <w:t>(</w:t>
            </w:r>
            <w:r w:rsidR="00EE2921" w:rsidRPr="00212C6E">
              <w:rPr>
                <w:i/>
                <w:color w:val="auto"/>
                <w:sz w:val="14"/>
                <w:szCs w:val="14"/>
              </w:rPr>
              <w:t xml:space="preserve">möjliggör bedömning mot </w:t>
            </w:r>
            <w:r w:rsidR="002766B0" w:rsidRPr="00212C6E">
              <w:rPr>
                <w:i/>
                <w:color w:val="auto"/>
                <w:sz w:val="14"/>
                <w:szCs w:val="14"/>
              </w:rPr>
              <w:t>nivå</w:t>
            </w:r>
            <w:r w:rsidR="00EE2921" w:rsidRPr="00212C6E">
              <w:rPr>
                <w:i/>
                <w:color w:val="auto"/>
                <w:sz w:val="14"/>
                <w:szCs w:val="14"/>
              </w:rPr>
              <w:t>n</w:t>
            </w:r>
            <w:r w:rsidR="002766B0" w:rsidRPr="00212C6E">
              <w:rPr>
                <w:i/>
                <w:color w:val="auto"/>
                <w:sz w:val="14"/>
                <w:szCs w:val="14"/>
              </w:rPr>
              <w:t xml:space="preserve"> rekommenderas)</w:t>
            </w:r>
          </w:p>
        </w:tc>
        <w:tc>
          <w:tcPr>
            <w:tcW w:w="2265" w:type="dxa"/>
          </w:tcPr>
          <w:p w14:paraId="78B8D237" w14:textId="62E8A559" w:rsidR="00A01F80" w:rsidRPr="00E716DA" w:rsidRDefault="008D558A" w:rsidP="007C5998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387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A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A01F80" w:rsidRPr="00E716DA">
              <w:rPr>
                <w:szCs w:val="20"/>
              </w:rPr>
              <w:t>Ja</w:t>
            </w:r>
          </w:p>
        </w:tc>
        <w:tc>
          <w:tcPr>
            <w:tcW w:w="2413" w:type="dxa"/>
          </w:tcPr>
          <w:p w14:paraId="6565887B" w14:textId="1B37BA7C" w:rsidR="00A01F80" w:rsidRPr="00E716DA" w:rsidRDefault="008D558A" w:rsidP="007C5998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41314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2C6E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A01F80" w:rsidRPr="00E716DA">
              <w:rPr>
                <w:szCs w:val="20"/>
              </w:rPr>
              <w:t>Nej</w:t>
            </w:r>
          </w:p>
        </w:tc>
      </w:tr>
      <w:tr w:rsidR="00366B99" w14:paraId="264CB33D" w14:textId="77777777" w:rsidTr="007245A4">
        <w:tc>
          <w:tcPr>
            <w:tcW w:w="4531" w:type="dxa"/>
            <w:shd w:val="clear" w:color="auto" w:fill="D1E2F3"/>
          </w:tcPr>
          <w:p w14:paraId="068C7C41" w14:textId="2E219790" w:rsidR="00366B99" w:rsidRPr="00212C6E" w:rsidRDefault="00366B99" w:rsidP="00961054">
            <w:pPr>
              <w:jc w:val="left"/>
              <w:rPr>
                <w:i/>
                <w:color w:val="auto"/>
              </w:rPr>
            </w:pPr>
            <w:r w:rsidRPr="00212C6E">
              <w:rPr>
                <w:i/>
                <w:color w:val="auto"/>
              </w:rPr>
              <w:t>Om nej</w:t>
            </w:r>
            <w:r w:rsidRPr="00212C6E">
              <w:rPr>
                <w:color w:val="auto"/>
              </w:rPr>
              <w:t>, följ</w:t>
            </w:r>
            <w:r w:rsidR="005F64D2" w:rsidRPr="00212C6E">
              <w:rPr>
                <w:color w:val="auto"/>
              </w:rPr>
              <w:t>er redovisningen anvisningarna</w:t>
            </w:r>
            <w:r w:rsidR="00804E8C" w:rsidRPr="00212C6E">
              <w:rPr>
                <w:color w:val="auto"/>
              </w:rPr>
              <w:t xml:space="preserve"> för nivån accepteras som är beskrivet i</w:t>
            </w:r>
            <w:r w:rsidR="00961054" w:rsidRPr="00212C6E">
              <w:rPr>
                <w:color w:val="auto"/>
              </w:rPr>
              <w:t xml:space="preserve">, </w:t>
            </w:r>
            <w:r w:rsidR="00961054" w:rsidRPr="00212C6E">
              <w:rPr>
                <w:rFonts w:cs="Times New Roman"/>
                <w:color w:val="auto"/>
              </w:rPr>
              <w:t>”Innehållsdeklaration, BVBs redovisningskrav, 2016-1”</w:t>
            </w:r>
            <w:r w:rsidR="00813DFA" w:rsidRPr="00212C6E">
              <w:rPr>
                <w:i/>
                <w:color w:val="auto"/>
              </w:rPr>
              <w:t>,</w:t>
            </w:r>
            <w:r w:rsidRPr="00212C6E">
              <w:rPr>
                <w:color w:val="auto"/>
              </w:rPr>
              <w:t xml:space="preserve"> som ges i slutet av detta dokument?</w:t>
            </w:r>
          </w:p>
        </w:tc>
        <w:tc>
          <w:tcPr>
            <w:tcW w:w="2265" w:type="dxa"/>
          </w:tcPr>
          <w:p w14:paraId="5C9EEC47" w14:textId="40035106" w:rsidR="00366B99" w:rsidRPr="00E716DA" w:rsidRDefault="008D558A" w:rsidP="007C5998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4287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0A5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366B99" w:rsidRPr="00E716DA">
              <w:rPr>
                <w:szCs w:val="20"/>
              </w:rPr>
              <w:t>Ja</w:t>
            </w:r>
          </w:p>
        </w:tc>
        <w:tc>
          <w:tcPr>
            <w:tcW w:w="2413" w:type="dxa"/>
          </w:tcPr>
          <w:p w14:paraId="5687797E" w14:textId="4B8A64E5" w:rsidR="00366B99" w:rsidRPr="00E716DA" w:rsidRDefault="008D558A" w:rsidP="007C5998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154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366B99" w:rsidRPr="00E716DA">
              <w:rPr>
                <w:szCs w:val="20"/>
              </w:rPr>
              <w:t>Nej</w:t>
            </w:r>
          </w:p>
        </w:tc>
      </w:tr>
      <w:tr w:rsidR="00E2560E" w14:paraId="34836270" w14:textId="77777777" w:rsidTr="00E2560E">
        <w:trPr>
          <w:trHeight w:val="97"/>
        </w:trPr>
        <w:tc>
          <w:tcPr>
            <w:tcW w:w="4531" w:type="dxa"/>
            <w:shd w:val="clear" w:color="auto" w:fill="D1E2F3"/>
          </w:tcPr>
          <w:p w14:paraId="2D07E074" w14:textId="3BA79910" w:rsidR="00E2560E" w:rsidRDefault="00EB1E5A" w:rsidP="007E4741">
            <w:pPr>
              <w:pStyle w:val="Beskrivning"/>
              <w:keepNext/>
              <w:spacing w:after="0"/>
              <w:jc w:val="left"/>
              <w:rPr>
                <w:i w:val="0"/>
                <w:iCs w:val="0"/>
                <w:color w:val="auto"/>
                <w:sz w:val="16"/>
                <w:szCs w:val="22"/>
              </w:rPr>
            </w:pPr>
            <w:r w:rsidRPr="00EB1E5A">
              <w:rPr>
                <w:i w:val="0"/>
                <w:iCs w:val="0"/>
                <w:color w:val="auto"/>
                <w:sz w:val="16"/>
                <w:szCs w:val="22"/>
              </w:rPr>
              <w:t>Om avvikelser från BVBs r</w:t>
            </w:r>
            <w:r>
              <w:rPr>
                <w:i w:val="0"/>
                <w:iCs w:val="0"/>
                <w:color w:val="auto"/>
                <w:sz w:val="16"/>
                <w:szCs w:val="22"/>
              </w:rPr>
              <w:t>edovisningskrav förekommer,</w:t>
            </w:r>
            <w:r w:rsidR="00E2560E" w:rsidRPr="00804E8C">
              <w:rPr>
                <w:i w:val="0"/>
                <w:iCs w:val="0"/>
                <w:color w:val="auto"/>
                <w:sz w:val="16"/>
                <w:szCs w:val="22"/>
              </w:rPr>
              <w:t xml:space="preserve"> ange det </w:t>
            </w:r>
            <w:r w:rsidR="00E2560E">
              <w:rPr>
                <w:i w:val="0"/>
                <w:iCs w:val="0"/>
                <w:color w:val="auto"/>
                <w:sz w:val="16"/>
                <w:szCs w:val="22"/>
              </w:rPr>
              <w:t xml:space="preserve">som kommentar i </w:t>
            </w:r>
            <w:r w:rsidR="007E4741">
              <w:rPr>
                <w:i w:val="0"/>
                <w:iCs w:val="0"/>
                <w:color w:val="auto"/>
                <w:sz w:val="16"/>
                <w:szCs w:val="22"/>
              </w:rPr>
              <w:t>T</w:t>
            </w:r>
            <w:r w:rsidR="00E2560E">
              <w:rPr>
                <w:i w:val="0"/>
                <w:iCs w:val="0"/>
                <w:color w:val="auto"/>
                <w:sz w:val="16"/>
                <w:szCs w:val="22"/>
              </w:rPr>
              <w:t>abell 1, alternativt här.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595AF32" w14:textId="77777777" w:rsidR="00E2560E" w:rsidRDefault="00E2560E" w:rsidP="00E2560E">
            <w:pPr>
              <w:pStyle w:val="Beskrivning"/>
              <w:keepNext/>
              <w:spacing w:after="0"/>
              <w:jc w:val="left"/>
              <w:rPr>
                <w:i w:val="0"/>
                <w:iCs w:val="0"/>
                <w:color w:val="auto"/>
                <w:sz w:val="16"/>
                <w:szCs w:val="22"/>
              </w:rPr>
            </w:pPr>
            <w:r>
              <w:rPr>
                <w:i w:val="0"/>
                <w:iCs w:val="0"/>
                <w:color w:val="auto"/>
                <w:sz w:val="16"/>
                <w:szCs w:val="22"/>
              </w:rPr>
              <w:t>Övrig kommentar:</w:t>
            </w:r>
          </w:p>
          <w:p w14:paraId="01CD1AA2" w14:textId="0C199FFF" w:rsidR="00E2560E" w:rsidRPr="00E2560E" w:rsidRDefault="00E2560E" w:rsidP="00E84F10">
            <w:pPr>
              <w:jc w:val="both"/>
            </w:pPr>
          </w:p>
        </w:tc>
      </w:tr>
    </w:tbl>
    <w:p w14:paraId="7447D91A" w14:textId="7A25DBF3" w:rsidR="00FF5E65" w:rsidRDefault="00CE0348" w:rsidP="007C64BA">
      <w:pPr>
        <w:autoSpaceDE w:val="0"/>
        <w:autoSpaceDN w:val="0"/>
        <w:adjustRightInd w:val="0"/>
        <w:spacing w:before="240" w:after="0" w:line="240" w:lineRule="auto"/>
        <w:jc w:val="left"/>
        <w:rPr>
          <w:rFonts w:cs="Times New Roman"/>
          <w:color w:val="auto"/>
        </w:rPr>
      </w:pPr>
      <w:r>
        <w:rPr>
          <w:rFonts w:cs="Times New Roman"/>
          <w:color w:val="auto"/>
        </w:rPr>
        <w:t>Om den</w:t>
      </w:r>
      <w:r w:rsidR="00FF5E65" w:rsidRPr="00D638CE">
        <w:rPr>
          <w:rFonts w:cs="Times New Roman"/>
          <w:color w:val="auto"/>
        </w:rPr>
        <w:t xml:space="preserve"> kemiska sammansättning</w:t>
      </w:r>
      <w:r>
        <w:rPr>
          <w:rFonts w:cs="Times New Roman"/>
          <w:color w:val="auto"/>
        </w:rPr>
        <w:t>en</w:t>
      </w:r>
      <w:r w:rsidR="00FF5E65" w:rsidRPr="00D638CE">
        <w:rPr>
          <w:rFonts w:cs="Times New Roman"/>
          <w:color w:val="auto"/>
        </w:rPr>
        <w:t xml:space="preserve"> är en annan efter inbyggnad än vid leverans, anges innehållet i den </w:t>
      </w:r>
      <w:r w:rsidR="00FF5E65" w:rsidRPr="00D638CE">
        <w:rPr>
          <w:rFonts w:cs="Times New Roman"/>
          <w:b/>
          <w:bCs/>
          <w:color w:val="auto"/>
        </w:rPr>
        <w:t>färdiga inbyggda varan</w:t>
      </w:r>
      <w:r w:rsidR="00804E8C">
        <w:rPr>
          <w:rFonts w:cs="Times New Roman"/>
          <w:b/>
          <w:bCs/>
          <w:color w:val="auto"/>
        </w:rPr>
        <w:t xml:space="preserve"> (applicerad</w:t>
      </w:r>
      <w:r w:rsidR="003A3F9A">
        <w:rPr>
          <w:rFonts w:cs="Times New Roman"/>
          <w:b/>
          <w:bCs/>
          <w:color w:val="auto"/>
        </w:rPr>
        <w:t xml:space="preserve"> produkt</w:t>
      </w:r>
      <w:r w:rsidR="00804E8C">
        <w:rPr>
          <w:rFonts w:cs="Times New Roman"/>
          <w:b/>
          <w:bCs/>
          <w:color w:val="auto"/>
        </w:rPr>
        <w:t>)</w:t>
      </w:r>
      <w:r w:rsidR="00C87C6C" w:rsidRPr="003A3F9A">
        <w:rPr>
          <w:rFonts w:cs="Times New Roman"/>
          <w:bCs/>
          <w:color w:val="auto"/>
        </w:rPr>
        <w:t xml:space="preserve"> </w:t>
      </w:r>
      <w:r w:rsidR="00366B99" w:rsidRPr="003A3F9A">
        <w:rPr>
          <w:rFonts w:cs="Times New Roman"/>
          <w:bCs/>
          <w:color w:val="auto"/>
        </w:rPr>
        <w:t>i</w:t>
      </w:r>
      <w:r w:rsidR="00366B99">
        <w:rPr>
          <w:rFonts w:cs="Times New Roman"/>
          <w:b/>
          <w:bCs/>
          <w:color w:val="auto"/>
        </w:rPr>
        <w:t xml:space="preserve"> </w:t>
      </w:r>
      <w:r w:rsidR="00720A76" w:rsidRPr="00720A76">
        <w:rPr>
          <w:rFonts w:cs="Times New Roman"/>
          <w:color w:val="auto"/>
        </w:rPr>
        <w:t>Tabell 2</w:t>
      </w:r>
      <w:r w:rsidR="00720A76">
        <w:rPr>
          <w:rFonts w:cs="Times New Roman"/>
          <w:i/>
          <w:color w:val="auto"/>
        </w:rPr>
        <w:t xml:space="preserve">. </w:t>
      </w:r>
      <w:r w:rsidR="00804E8C" w:rsidRPr="00030AC0">
        <w:rPr>
          <w:rFonts w:cs="Times New Roman"/>
          <w:color w:val="auto"/>
        </w:rPr>
        <w:t>D</w:t>
      </w:r>
      <w:r w:rsidR="00804E8C" w:rsidRPr="00804E8C">
        <w:rPr>
          <w:rFonts w:cs="Times New Roman"/>
          <w:color w:val="auto"/>
        </w:rPr>
        <w:t>etta berör kemiska produkter.</w:t>
      </w:r>
      <w:r w:rsidR="00804E8C">
        <w:rPr>
          <w:rFonts w:cs="Times New Roman"/>
          <w:i/>
          <w:color w:val="auto"/>
        </w:rPr>
        <w:t xml:space="preserve"> </w:t>
      </w:r>
      <w:r w:rsidR="00FF5E65" w:rsidRPr="00D638CE">
        <w:rPr>
          <w:rFonts w:cs="Times New Roman"/>
          <w:color w:val="auto"/>
        </w:rPr>
        <w:t>Om innehållet är oförändrat lämnas inga uppgifter i nedanstående tabell.</w:t>
      </w:r>
      <w:r w:rsidR="00C87C6C" w:rsidRPr="00D638CE">
        <w:rPr>
          <w:rFonts w:cs="Times New Roman"/>
          <w:color w:val="auto"/>
        </w:rPr>
        <w:t xml:space="preserve"> </w:t>
      </w:r>
    </w:p>
    <w:p w14:paraId="237DB7A7" w14:textId="77777777" w:rsidR="003B78BF" w:rsidRDefault="003B78BF" w:rsidP="00C87C6C">
      <w:pPr>
        <w:autoSpaceDE w:val="0"/>
        <w:autoSpaceDN w:val="0"/>
        <w:adjustRightInd w:val="0"/>
        <w:spacing w:after="0" w:line="240" w:lineRule="auto"/>
        <w:rPr>
          <w:rFonts w:cs="Times New Roman"/>
          <w:color w:val="auto"/>
        </w:rPr>
      </w:pPr>
    </w:p>
    <w:p w14:paraId="16B07FA7" w14:textId="25D19913" w:rsidR="00CD2419" w:rsidRPr="00CD2419" w:rsidRDefault="00CD2419" w:rsidP="00D31DCB">
      <w:pPr>
        <w:pStyle w:val="Beskrivning"/>
        <w:keepNext/>
        <w:spacing w:after="0"/>
        <w:jc w:val="left"/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</w:pPr>
      <w:bookmarkStart w:id="2" w:name="_Ref452458563"/>
      <w:r w:rsidRPr="00030AC0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 xml:space="preserve">Tabell </w:t>
      </w:r>
      <w:r w:rsidRPr="00030AC0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fldChar w:fldCharType="begin"/>
      </w:r>
      <w:r w:rsidRPr="00030AC0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instrText xml:space="preserve"> SEQ Tabell \* ARABIC </w:instrText>
      </w:r>
      <w:r w:rsidRPr="00030AC0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fldChar w:fldCharType="separate"/>
      </w:r>
      <w:r w:rsidR="0060051E">
        <w:rPr>
          <w:rFonts w:asciiTheme="majorHAnsi" w:eastAsiaTheme="majorEastAsia" w:hAnsiTheme="majorHAnsi" w:cstheme="majorBidi"/>
          <w:noProof/>
          <w:color w:val="007738" w:themeColor="accent1" w:themeShade="BF"/>
          <w:sz w:val="20"/>
          <w:szCs w:val="22"/>
        </w:rPr>
        <w:t>2</w:t>
      </w:r>
      <w:r w:rsidRPr="00030AC0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fldChar w:fldCharType="end"/>
      </w:r>
      <w:r w:rsidRPr="00030AC0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 xml:space="preserve">, Innehåll </w:t>
      </w:r>
      <w:bookmarkEnd w:id="2"/>
      <w:r w:rsidR="006019B7" w:rsidRPr="00030AC0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>för applicerad produkt</w:t>
      </w:r>
      <w:r w:rsidR="00A477EB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 xml:space="preserve"> </w:t>
      </w:r>
      <w:r w:rsidR="00A477EB" w:rsidRPr="00971F4A">
        <w:rPr>
          <w:rFonts w:asciiTheme="majorHAnsi" w:eastAsiaTheme="majorEastAsia" w:hAnsiTheme="majorHAnsi" w:cstheme="majorBidi"/>
          <w:color w:val="007738" w:themeColor="accent1" w:themeShade="BF"/>
        </w:rPr>
        <w:t>(fullständigt innehåll i enlighet med redovisningskrav)</w:t>
      </w:r>
    </w:p>
    <w:tbl>
      <w:tblPr>
        <w:tblStyle w:val="Rutntstabell4dekorfrg2"/>
        <w:tblW w:w="9209" w:type="dxa"/>
        <w:tblLook w:val="04A0" w:firstRow="1" w:lastRow="0" w:firstColumn="1" w:lastColumn="0" w:noHBand="0" w:noVBand="1"/>
      </w:tblPr>
      <w:tblGrid>
        <w:gridCol w:w="4106"/>
        <w:gridCol w:w="1701"/>
        <w:gridCol w:w="1559"/>
        <w:gridCol w:w="1843"/>
      </w:tblGrid>
      <w:tr w:rsidR="006019B7" w:rsidRPr="007203BC" w14:paraId="1E1DA4AA" w14:textId="77777777" w:rsidTr="00AF6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90B8E0"/>
          </w:tcPr>
          <w:p w14:paraId="1B239CDE" w14:textId="77777777" w:rsidR="006019B7" w:rsidRPr="00133A5C" w:rsidRDefault="006019B7" w:rsidP="00804E8C">
            <w:pPr>
              <w:pStyle w:val="BVBTabell"/>
              <w:jc w:val="left"/>
              <w:rPr>
                <w:b/>
              </w:rPr>
            </w:pPr>
            <w:r w:rsidRPr="00133A5C">
              <w:rPr>
                <w:b/>
              </w:rPr>
              <w:t>Ingående ämnen och material</w:t>
            </w:r>
          </w:p>
        </w:tc>
        <w:tc>
          <w:tcPr>
            <w:tcW w:w="1701" w:type="dxa"/>
            <w:shd w:val="clear" w:color="auto" w:fill="90B8E0"/>
          </w:tcPr>
          <w:p w14:paraId="4E42886E" w14:textId="20B27C7E" w:rsidR="006019B7" w:rsidRPr="006019B7" w:rsidRDefault="006019B7" w:rsidP="006019B7">
            <w:pPr>
              <w:pStyle w:val="BVBTabell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030AC0">
              <w:rPr>
                <w:rFonts w:cs="Arial"/>
                <w:b/>
              </w:rPr>
              <w:t>EG-nr/ CAS-nr</w:t>
            </w:r>
            <w:r w:rsidRPr="00133A5C">
              <w:rPr>
                <w:rFonts w:cs="Arial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90B8E0"/>
          </w:tcPr>
          <w:p w14:paraId="6978BF72" w14:textId="77777777" w:rsidR="006019B7" w:rsidRDefault="006019B7" w:rsidP="00804E8C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1A5295">
              <w:rPr>
                <w:color w:val="auto"/>
              </w:rPr>
              <w:t>Vikt-%</w:t>
            </w:r>
            <w:r w:rsidRPr="00DE3DC5">
              <w:rPr>
                <w:b w:val="0"/>
                <w:color w:val="auto"/>
              </w:rPr>
              <w:t xml:space="preserve"> </w:t>
            </w:r>
          </w:p>
          <w:p w14:paraId="5855704C" w14:textId="564D3C4C" w:rsidR="006019B7" w:rsidRPr="00720A76" w:rsidRDefault="003A3F9A" w:rsidP="00804E8C">
            <w:pPr>
              <w:pStyle w:val="BVBTabell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720A76">
              <w:rPr>
                <w:i/>
                <w:sz w:val="14"/>
                <w:szCs w:val="14"/>
              </w:rPr>
              <w:t>(av den applicerade produ</w:t>
            </w:r>
            <w:r w:rsidR="006019B7" w:rsidRPr="00720A76">
              <w:rPr>
                <w:i/>
                <w:sz w:val="14"/>
                <w:szCs w:val="14"/>
              </w:rPr>
              <w:t>kten)</w:t>
            </w:r>
          </w:p>
        </w:tc>
        <w:tc>
          <w:tcPr>
            <w:tcW w:w="1843" w:type="dxa"/>
            <w:shd w:val="clear" w:color="auto" w:fill="90B8E0"/>
          </w:tcPr>
          <w:p w14:paraId="3A37402E" w14:textId="77777777" w:rsidR="006019B7" w:rsidRDefault="006019B7" w:rsidP="00804E8C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1A5295">
              <w:rPr>
                <w:rFonts w:cs="Times New Roman"/>
                <w:color w:val="auto"/>
              </w:rPr>
              <w:t>Kommentar</w:t>
            </w:r>
          </w:p>
          <w:p w14:paraId="74A5F7BB" w14:textId="77777777" w:rsidR="006019B7" w:rsidRPr="00720A76" w:rsidRDefault="006019B7" w:rsidP="00804E8C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14"/>
                <w:szCs w:val="14"/>
              </w:rPr>
            </w:pPr>
            <w:r w:rsidRPr="00720A76">
              <w:rPr>
                <w:rFonts w:cs="Arial"/>
                <w:b w:val="0"/>
                <w:i/>
                <w:color w:val="auto"/>
                <w:sz w:val="14"/>
                <w:szCs w:val="14"/>
              </w:rPr>
              <w:t>(ange eventuell tillämpning av ej harmoniserad klassificering)</w:t>
            </w:r>
          </w:p>
        </w:tc>
      </w:tr>
      <w:tr w:rsidR="006019B7" w:rsidRPr="007203BC" w14:paraId="4A8C9264" w14:textId="77777777" w:rsidTr="00AF6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242DE9A" w14:textId="77777777" w:rsidR="006019B7" w:rsidRPr="003C22FF" w:rsidRDefault="006019B7" w:rsidP="00804E8C">
            <w:pPr>
              <w:pStyle w:val="BVBTabell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0A62B9C7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087DB647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2107FD49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6019B7" w:rsidRPr="007203BC" w14:paraId="49E8D187" w14:textId="77777777" w:rsidTr="00AF61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D8DB00" w14:textId="77777777" w:rsidR="006019B7" w:rsidRPr="003C22FF" w:rsidRDefault="006019B7" w:rsidP="00804E8C">
            <w:pPr>
              <w:pStyle w:val="BVBTabell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53564C37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30B6C32E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386D086B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6019B7" w:rsidRPr="007203BC" w14:paraId="4CB64445" w14:textId="77777777" w:rsidTr="00AF6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3BB0E06" w14:textId="77777777" w:rsidR="006019B7" w:rsidRPr="003C22FF" w:rsidRDefault="006019B7" w:rsidP="00804E8C">
            <w:pPr>
              <w:pStyle w:val="BVBTabell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3A15B7D3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6E39E39B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2136C1D1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6019B7" w:rsidRPr="007203BC" w14:paraId="13AC1A1A" w14:textId="77777777" w:rsidTr="00AF61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65E0A3" w14:textId="77777777" w:rsidR="006019B7" w:rsidRPr="003C22FF" w:rsidRDefault="006019B7" w:rsidP="00804E8C">
            <w:pPr>
              <w:pStyle w:val="BVBTabell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6A679153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223EFB44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69B65A1E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6019B7" w:rsidRPr="007203BC" w14:paraId="5CD1B2C7" w14:textId="77777777" w:rsidTr="00AF6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C721749" w14:textId="77777777" w:rsidR="006019B7" w:rsidRPr="003C22FF" w:rsidRDefault="006019B7" w:rsidP="00804E8C">
            <w:pPr>
              <w:pStyle w:val="BVBTabell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4FF41C11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62E59C21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6546810D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6019B7" w:rsidRPr="007203BC" w14:paraId="13017BA2" w14:textId="77777777" w:rsidTr="00AF61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3C45B13" w14:textId="77777777" w:rsidR="006019B7" w:rsidRPr="003C22FF" w:rsidRDefault="006019B7" w:rsidP="00804E8C">
            <w:pPr>
              <w:pStyle w:val="BVBTabell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4EE6DF7D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0A18945B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10D9EA62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6019B7" w:rsidRPr="007203BC" w14:paraId="56ACF5E6" w14:textId="77777777" w:rsidTr="00AF6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AF0BB03" w14:textId="77777777" w:rsidR="006019B7" w:rsidRPr="003C22FF" w:rsidRDefault="006019B7" w:rsidP="00804E8C">
            <w:pPr>
              <w:pStyle w:val="BVBTabell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40432EAB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6C622205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53E015B0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6019B7" w:rsidRPr="007203BC" w14:paraId="344C0EE5" w14:textId="77777777" w:rsidTr="00AF61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4626726" w14:textId="77777777" w:rsidR="006019B7" w:rsidRPr="003C22FF" w:rsidRDefault="006019B7" w:rsidP="00804E8C">
            <w:pPr>
              <w:pStyle w:val="BVBTabell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0E1BFA8B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626762E3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5D30CD97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6019B7" w:rsidRPr="007203BC" w14:paraId="5E994C18" w14:textId="77777777" w:rsidTr="00AF6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4E43664" w14:textId="77777777" w:rsidR="006019B7" w:rsidRPr="003C22FF" w:rsidRDefault="006019B7" w:rsidP="00804E8C">
            <w:pPr>
              <w:pStyle w:val="BVBTabell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220773F2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12F7C7AF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7724ECB1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6019B7" w:rsidRPr="007203BC" w14:paraId="5473B2CD" w14:textId="77777777" w:rsidTr="00AF61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A09100F" w14:textId="77777777" w:rsidR="006019B7" w:rsidRPr="003C22FF" w:rsidRDefault="006019B7" w:rsidP="00804E8C">
            <w:pPr>
              <w:pStyle w:val="BVBTabell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08B9D30A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5BE1D3F7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1A9EAD86" w14:textId="77777777" w:rsidR="006019B7" w:rsidRPr="003C22FF" w:rsidRDefault="006019B7" w:rsidP="00804E8C">
            <w:pPr>
              <w:pStyle w:val="BVBTabell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6019B7" w:rsidRPr="007203BC" w14:paraId="1E323F93" w14:textId="77777777" w:rsidTr="00AF61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59F3EBE" w14:textId="77777777" w:rsidR="006019B7" w:rsidRPr="003C22FF" w:rsidRDefault="006019B7" w:rsidP="00804E8C">
            <w:pPr>
              <w:pStyle w:val="BVBTabell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7937067E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559" w:type="dxa"/>
          </w:tcPr>
          <w:p w14:paraId="4F00F932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1C6307E3" w14:textId="77777777" w:rsidR="006019B7" w:rsidRPr="003C22FF" w:rsidRDefault="006019B7" w:rsidP="00804E8C">
            <w:pPr>
              <w:pStyle w:val="BVBTabel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</w:tbl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E2560E" w14:paraId="620AC32D" w14:textId="77777777" w:rsidTr="00E84F10">
        <w:tc>
          <w:tcPr>
            <w:tcW w:w="4531" w:type="dxa"/>
            <w:shd w:val="clear" w:color="auto" w:fill="D1E2F3"/>
          </w:tcPr>
          <w:p w14:paraId="24142A5C" w14:textId="7F614E37" w:rsidR="00E2560E" w:rsidRPr="00AC55F6" w:rsidRDefault="00E2560E" w:rsidP="00CE0348">
            <w:pPr>
              <w:spacing w:after="120"/>
              <w:jc w:val="left"/>
              <w:rPr>
                <w:color w:val="auto"/>
              </w:rPr>
            </w:pPr>
            <w:r w:rsidRPr="00AC55F6">
              <w:rPr>
                <w:iCs/>
                <w:color w:val="auto"/>
              </w:rPr>
              <w:t xml:space="preserve">Om någon avvikelse </w:t>
            </w:r>
            <w:r w:rsidR="00CE0348">
              <w:rPr>
                <w:iCs/>
                <w:color w:val="auto"/>
              </w:rPr>
              <w:t xml:space="preserve">förekommer </w:t>
            </w:r>
            <w:r w:rsidRPr="00AC55F6">
              <w:rPr>
                <w:iCs/>
                <w:color w:val="auto"/>
              </w:rPr>
              <w:t xml:space="preserve">från BVBs redovisningskrav, ange det som kommentar i </w:t>
            </w:r>
            <w:r w:rsidR="007E4741">
              <w:rPr>
                <w:iCs/>
                <w:color w:val="auto"/>
              </w:rPr>
              <w:t>T</w:t>
            </w:r>
            <w:r w:rsidRPr="00AC55F6">
              <w:rPr>
                <w:iCs/>
                <w:color w:val="auto"/>
              </w:rPr>
              <w:t>abell 2, alternativt här</w:t>
            </w:r>
            <w:r w:rsidRPr="00E84F10">
              <w:rPr>
                <w:iCs/>
                <w:color w:val="auto"/>
                <w:shd w:val="clear" w:color="auto" w:fill="D1E2F3"/>
              </w:rPr>
              <w:t>.</w:t>
            </w:r>
          </w:p>
        </w:tc>
        <w:tc>
          <w:tcPr>
            <w:tcW w:w="4678" w:type="dxa"/>
          </w:tcPr>
          <w:p w14:paraId="34F2E070" w14:textId="77777777" w:rsidR="00E2560E" w:rsidRDefault="00E2560E" w:rsidP="00E2560E">
            <w:pPr>
              <w:pStyle w:val="Beskrivning"/>
              <w:keepNext/>
              <w:spacing w:after="0"/>
              <w:jc w:val="left"/>
              <w:rPr>
                <w:i w:val="0"/>
                <w:iCs w:val="0"/>
                <w:color w:val="auto"/>
                <w:sz w:val="16"/>
                <w:szCs w:val="22"/>
              </w:rPr>
            </w:pPr>
            <w:r>
              <w:rPr>
                <w:i w:val="0"/>
                <w:iCs w:val="0"/>
                <w:color w:val="auto"/>
                <w:sz w:val="16"/>
                <w:szCs w:val="22"/>
              </w:rPr>
              <w:t>Övrig kommentar:</w:t>
            </w:r>
          </w:p>
          <w:p w14:paraId="6498EBD2" w14:textId="77777777" w:rsidR="00E2560E" w:rsidRDefault="00E2560E" w:rsidP="00E2560E">
            <w:pPr>
              <w:pStyle w:val="Beskrivning"/>
              <w:keepNext/>
              <w:spacing w:after="0"/>
              <w:jc w:val="left"/>
              <w:rPr>
                <w:i w:val="0"/>
                <w:iCs w:val="0"/>
                <w:color w:val="auto"/>
                <w:sz w:val="16"/>
                <w:szCs w:val="22"/>
              </w:rPr>
            </w:pPr>
          </w:p>
          <w:p w14:paraId="73997AD9" w14:textId="5E9FC960" w:rsidR="00E2560E" w:rsidRPr="00E716DA" w:rsidRDefault="00E2560E" w:rsidP="00E2560E">
            <w:pPr>
              <w:jc w:val="left"/>
              <w:rPr>
                <w:szCs w:val="20"/>
              </w:rPr>
            </w:pPr>
          </w:p>
        </w:tc>
      </w:tr>
    </w:tbl>
    <w:p w14:paraId="451AEA10" w14:textId="70BEB19C" w:rsidR="00193795" w:rsidRPr="00B13FC9" w:rsidRDefault="003B78BF" w:rsidP="00207C74">
      <w:pPr>
        <w:pStyle w:val="Rubrik3"/>
        <w:rPr>
          <w:color w:val="FF7200" w:themeColor="accent5"/>
        </w:rPr>
      </w:pPr>
      <w:r w:rsidRPr="00B13FC9">
        <w:rPr>
          <w:color w:val="FF7200" w:themeColor="accent5"/>
        </w:rPr>
        <w:t>Nanomaterial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2339"/>
        <w:gridCol w:w="2339"/>
      </w:tblGrid>
      <w:tr w:rsidR="003D541D" w14:paraId="6BC8B9C4" w14:textId="77777777" w:rsidTr="00133A5C">
        <w:tc>
          <w:tcPr>
            <w:tcW w:w="4531" w:type="dxa"/>
            <w:shd w:val="clear" w:color="auto" w:fill="90B8E0"/>
          </w:tcPr>
          <w:p w14:paraId="6FDEB195" w14:textId="23D9ED0F" w:rsidR="003D541D" w:rsidRPr="00F4539A" w:rsidRDefault="003D541D" w:rsidP="000B7C13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>Innehålle</w:t>
            </w:r>
            <w:r>
              <w:rPr>
                <w:color w:val="auto"/>
              </w:rPr>
              <w:t xml:space="preserve">r </w:t>
            </w:r>
            <w:r w:rsidR="00012606">
              <w:rPr>
                <w:color w:val="auto"/>
              </w:rPr>
              <w:t>produkten</w:t>
            </w:r>
            <w:r>
              <w:rPr>
                <w:color w:val="auto"/>
              </w:rPr>
              <w:t xml:space="preserve"> tillsatt </w:t>
            </w:r>
            <w:r w:rsidRPr="00F4539A">
              <w:rPr>
                <w:color w:val="auto"/>
              </w:rPr>
              <w:t>nanomaterial, som är medvetet tillsatta för att uppnå en viss funktion:</w:t>
            </w:r>
          </w:p>
          <w:p w14:paraId="3F4742A8" w14:textId="02208B0B" w:rsidR="003D541D" w:rsidRPr="003D541D" w:rsidRDefault="00A61DC4" w:rsidP="00A61DC4">
            <w:pPr>
              <w:spacing w:after="120"/>
              <w:jc w:val="left"/>
              <w:rPr>
                <w:color w:val="auto"/>
                <w:sz w:val="12"/>
                <w:szCs w:val="12"/>
              </w:rPr>
            </w:pPr>
            <w:r w:rsidRPr="00743A15">
              <w:rPr>
                <w:rFonts w:cs="Times New Roman"/>
                <w:i/>
                <w:color w:val="000000"/>
                <w:sz w:val="14"/>
                <w:szCs w:val="14"/>
              </w:rPr>
              <w:lastRenderedPageBreak/>
              <w:t xml:space="preserve">Information om </w:t>
            </w:r>
            <w:r>
              <w:rPr>
                <w:rFonts w:cs="Times New Roman"/>
                <w:i/>
                <w:color w:val="000000"/>
                <w:sz w:val="14"/>
                <w:szCs w:val="14"/>
              </w:rPr>
              <w:t xml:space="preserve">nanomaterial är tillsatt för specifik funktion </w:t>
            </w:r>
            <w:r w:rsidRPr="00743A15">
              <w:rPr>
                <w:rFonts w:cs="Times New Roman"/>
                <w:i/>
                <w:color w:val="000000"/>
                <w:sz w:val="14"/>
                <w:szCs w:val="14"/>
              </w:rPr>
              <w:t>ska anges</w:t>
            </w:r>
            <w:r>
              <w:rPr>
                <w:rFonts w:cs="Times New Roman"/>
                <w:i/>
                <w:color w:val="000000"/>
                <w:sz w:val="14"/>
                <w:szCs w:val="14"/>
              </w:rPr>
              <w:t>,</w:t>
            </w:r>
            <w:r w:rsidRPr="00743A15">
              <w:rPr>
                <w:rFonts w:cs="Times New Roman"/>
                <w:i/>
                <w:color w:val="000000"/>
                <w:sz w:val="14"/>
                <w:szCs w:val="14"/>
              </w:rPr>
              <w:t xml:space="preserve"> men påverkar inte bedömningen.</w:t>
            </w:r>
          </w:p>
        </w:tc>
        <w:tc>
          <w:tcPr>
            <w:tcW w:w="2339" w:type="dxa"/>
          </w:tcPr>
          <w:p w14:paraId="778F33EA" w14:textId="6E652ED1" w:rsidR="003D541D" w:rsidRPr="00E84F10" w:rsidRDefault="008D558A" w:rsidP="003D541D">
            <w:pPr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006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D541D" w:rsidRPr="00E84F10">
              <w:rPr>
                <w:sz w:val="20"/>
                <w:szCs w:val="20"/>
              </w:rPr>
              <w:t xml:space="preserve"> </w:t>
            </w:r>
            <w:r w:rsidR="003D541D" w:rsidRPr="00E84F10">
              <w:rPr>
                <w:szCs w:val="16"/>
              </w:rPr>
              <w:t>Ja</w:t>
            </w:r>
          </w:p>
        </w:tc>
        <w:tc>
          <w:tcPr>
            <w:tcW w:w="2339" w:type="dxa"/>
          </w:tcPr>
          <w:p w14:paraId="23A0D2EE" w14:textId="63B1352C" w:rsidR="003D541D" w:rsidRPr="00E716DA" w:rsidRDefault="008D558A" w:rsidP="003D541D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6006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237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97E0C" w:rsidRPr="00E84F10">
              <w:rPr>
                <w:sz w:val="20"/>
                <w:szCs w:val="20"/>
              </w:rPr>
              <w:t xml:space="preserve"> </w:t>
            </w:r>
            <w:r w:rsidR="003D541D" w:rsidRPr="00E716DA">
              <w:rPr>
                <w:szCs w:val="20"/>
              </w:rPr>
              <w:t>Nej</w:t>
            </w:r>
          </w:p>
        </w:tc>
      </w:tr>
      <w:tr w:rsidR="003D541D" w14:paraId="7A3F3374" w14:textId="77777777" w:rsidTr="00D12C37">
        <w:tc>
          <w:tcPr>
            <w:tcW w:w="4531" w:type="dxa"/>
            <w:shd w:val="clear" w:color="auto" w:fill="D1E2F3"/>
          </w:tcPr>
          <w:p w14:paraId="6A4E480B" w14:textId="528608FB" w:rsidR="003D541D" w:rsidRDefault="003D541D" w:rsidP="000B7C13">
            <w:pPr>
              <w:spacing w:after="120"/>
              <w:jc w:val="left"/>
              <w:rPr>
                <w:color w:val="auto"/>
              </w:rPr>
            </w:pPr>
            <w:r w:rsidRPr="00DE3DC5">
              <w:rPr>
                <w:i/>
                <w:color w:val="auto"/>
              </w:rPr>
              <w:t>Om ja</w:t>
            </w:r>
            <w:r w:rsidR="00C56317">
              <w:rPr>
                <w:color w:val="auto"/>
              </w:rPr>
              <w:t>, ange vilket material</w:t>
            </w:r>
          </w:p>
          <w:p w14:paraId="0E8B9515" w14:textId="2382C1B7" w:rsidR="003D541D" w:rsidRPr="00261EA0" w:rsidRDefault="003D541D" w:rsidP="000B7C13">
            <w:pPr>
              <w:spacing w:after="120"/>
              <w:jc w:val="left"/>
              <w:rPr>
                <w:color w:val="auto"/>
              </w:rPr>
            </w:pPr>
          </w:p>
        </w:tc>
        <w:tc>
          <w:tcPr>
            <w:tcW w:w="4678" w:type="dxa"/>
            <w:gridSpan w:val="2"/>
          </w:tcPr>
          <w:p w14:paraId="700E938B" w14:textId="5436F7EA" w:rsidR="003D541D" w:rsidRPr="00E716DA" w:rsidRDefault="00A244C6" w:rsidP="003D541D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Material:</w:t>
            </w:r>
          </w:p>
        </w:tc>
      </w:tr>
    </w:tbl>
    <w:p w14:paraId="02AFBE0B" w14:textId="77777777" w:rsidR="005C13CC" w:rsidRDefault="005C13CC" w:rsidP="005C13CC">
      <w:pPr>
        <w:jc w:val="left"/>
      </w:pPr>
    </w:p>
    <w:p w14:paraId="03A009A4" w14:textId="19C2287C" w:rsidR="00EA231A" w:rsidRPr="009B15AD" w:rsidRDefault="00EA231A" w:rsidP="007C64BA">
      <w:pPr>
        <w:pStyle w:val="Rubrik2"/>
      </w:pPr>
      <w:r w:rsidRPr="009B15AD">
        <w:t>Återvunna råvaror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2265"/>
        <w:gridCol w:w="2413"/>
      </w:tblGrid>
      <w:tr w:rsidR="00593ABF" w14:paraId="5252DC2B" w14:textId="77777777" w:rsidTr="00133A5C">
        <w:tc>
          <w:tcPr>
            <w:tcW w:w="4531" w:type="dxa"/>
            <w:shd w:val="clear" w:color="auto" w:fill="90B8E0"/>
          </w:tcPr>
          <w:p w14:paraId="2296C5D9" w14:textId="0A277504" w:rsidR="00593ABF" w:rsidRPr="00261EA0" w:rsidRDefault="00593ABF" w:rsidP="00012606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 xml:space="preserve">Ingår återvunnet material i </w:t>
            </w:r>
            <w:r w:rsidR="00012606">
              <w:rPr>
                <w:color w:val="auto"/>
              </w:rPr>
              <w:t>produkten</w:t>
            </w:r>
            <w:r w:rsidRPr="00261EA0">
              <w:rPr>
                <w:color w:val="auto"/>
              </w:rPr>
              <w:t>?</w:t>
            </w:r>
          </w:p>
        </w:tc>
        <w:tc>
          <w:tcPr>
            <w:tcW w:w="2265" w:type="dxa"/>
          </w:tcPr>
          <w:p w14:paraId="0D30EC14" w14:textId="6557E694" w:rsidR="00593ABF" w:rsidRPr="00E716DA" w:rsidRDefault="008D558A" w:rsidP="003D541D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578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5A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4F10" w:rsidRPr="00E84F10">
              <w:rPr>
                <w:sz w:val="20"/>
                <w:szCs w:val="20"/>
              </w:rPr>
              <w:t xml:space="preserve"> </w:t>
            </w:r>
            <w:r w:rsidR="00593ABF" w:rsidRPr="00E716DA">
              <w:rPr>
                <w:szCs w:val="20"/>
              </w:rPr>
              <w:t>Ja</w:t>
            </w:r>
          </w:p>
        </w:tc>
        <w:tc>
          <w:tcPr>
            <w:tcW w:w="2413" w:type="dxa"/>
          </w:tcPr>
          <w:p w14:paraId="28DD715E" w14:textId="141DF7F4" w:rsidR="00593ABF" w:rsidRPr="00E716DA" w:rsidRDefault="008D558A" w:rsidP="003D541D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7685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B15A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84F10" w:rsidRPr="00E84F10">
              <w:rPr>
                <w:sz w:val="20"/>
                <w:szCs w:val="20"/>
              </w:rPr>
              <w:t xml:space="preserve"> </w:t>
            </w:r>
            <w:r w:rsidR="00593ABF" w:rsidRPr="00E716DA">
              <w:rPr>
                <w:szCs w:val="20"/>
              </w:rPr>
              <w:t>Nej</w:t>
            </w:r>
          </w:p>
        </w:tc>
      </w:tr>
      <w:tr w:rsidR="00593ABF" w14:paraId="0E41A387" w14:textId="77777777" w:rsidTr="00D12C37">
        <w:trPr>
          <w:trHeight w:val="334"/>
        </w:trPr>
        <w:tc>
          <w:tcPr>
            <w:tcW w:w="9209" w:type="dxa"/>
            <w:gridSpan w:val="3"/>
            <w:shd w:val="clear" w:color="auto" w:fill="D1E2F3"/>
          </w:tcPr>
          <w:p w14:paraId="3143B9F4" w14:textId="47F18433" w:rsidR="00593ABF" w:rsidRPr="00261EA0" w:rsidRDefault="00593ABF" w:rsidP="007E4741">
            <w:pPr>
              <w:spacing w:after="120"/>
              <w:jc w:val="left"/>
              <w:rPr>
                <w:color w:val="auto"/>
              </w:rPr>
            </w:pPr>
            <w:r w:rsidRPr="00892F14">
              <w:rPr>
                <w:i/>
                <w:color w:val="auto"/>
                <w:shd w:val="clear" w:color="auto" w:fill="D1E2F3"/>
              </w:rPr>
              <w:t>Om ja</w:t>
            </w:r>
            <w:r w:rsidRPr="00892F14">
              <w:rPr>
                <w:color w:val="auto"/>
                <w:shd w:val="clear" w:color="auto" w:fill="D1E2F3"/>
              </w:rPr>
              <w:t xml:space="preserve">, fyll i </w:t>
            </w:r>
            <w:r w:rsidR="007E4741">
              <w:rPr>
                <w:color w:val="auto"/>
                <w:shd w:val="clear" w:color="auto" w:fill="D1E2F3"/>
              </w:rPr>
              <w:t>Tabell 3.</w:t>
            </w:r>
          </w:p>
        </w:tc>
      </w:tr>
    </w:tbl>
    <w:p w14:paraId="44CED2BA" w14:textId="2EC43D26" w:rsidR="00D42ED8" w:rsidRDefault="00D42ED8" w:rsidP="00F50F4D">
      <w:pPr>
        <w:autoSpaceDE w:val="0"/>
        <w:autoSpaceDN w:val="0"/>
        <w:adjustRightInd w:val="0"/>
        <w:spacing w:after="0" w:line="240" w:lineRule="auto"/>
        <w:rPr>
          <w:rFonts w:cs="Times New Roman"/>
          <w:color w:val="auto"/>
          <w:szCs w:val="20"/>
        </w:rPr>
      </w:pPr>
    </w:p>
    <w:p w14:paraId="35533390" w14:textId="413D90D8" w:rsidR="00F50F4D" w:rsidRDefault="00012606" w:rsidP="00952D9B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auto"/>
          <w:szCs w:val="20"/>
        </w:rPr>
      </w:pPr>
      <w:r w:rsidRPr="00012606">
        <w:rPr>
          <w:rFonts w:cs="Times New Roman"/>
          <w:color w:val="auto"/>
          <w:szCs w:val="20"/>
        </w:rPr>
        <w:t xml:space="preserve">Om produkten består av återvunnet material specificera vilket material och andel som utgörs av den totala produktens vikt, se </w:t>
      </w:r>
      <w:r w:rsidRPr="00012606">
        <w:rPr>
          <w:rFonts w:cs="Times New Roman"/>
          <w:i/>
          <w:color w:val="auto"/>
          <w:szCs w:val="20"/>
        </w:rPr>
        <w:t>Tabell 3, Återvunnet material</w:t>
      </w:r>
      <w:r w:rsidRPr="00012606">
        <w:rPr>
          <w:rFonts w:cs="Times New Roman"/>
          <w:color w:val="auto"/>
          <w:szCs w:val="20"/>
        </w:rPr>
        <w:t>.</w:t>
      </w:r>
    </w:p>
    <w:p w14:paraId="7E9A8828" w14:textId="77777777" w:rsidR="00CD2419" w:rsidRDefault="00CD2419" w:rsidP="00F50F4D">
      <w:pPr>
        <w:autoSpaceDE w:val="0"/>
        <w:autoSpaceDN w:val="0"/>
        <w:adjustRightInd w:val="0"/>
        <w:spacing w:after="0" w:line="240" w:lineRule="auto"/>
        <w:rPr>
          <w:rFonts w:cs="Times New Roman"/>
          <w:color w:val="auto"/>
          <w:szCs w:val="20"/>
        </w:rPr>
      </w:pPr>
    </w:p>
    <w:p w14:paraId="7678DAF1" w14:textId="53EE58F5" w:rsidR="00CD2419" w:rsidRPr="00CD2419" w:rsidRDefault="00CD2419" w:rsidP="00D12C37">
      <w:pPr>
        <w:pStyle w:val="Beskrivning"/>
        <w:keepNext/>
        <w:spacing w:after="0"/>
        <w:jc w:val="left"/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</w:pPr>
      <w:bookmarkStart w:id="3" w:name="_Ref452458782"/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 xml:space="preserve">Tabell </w:t>
      </w:r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fldChar w:fldCharType="begin"/>
      </w:r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instrText xml:space="preserve"> SEQ Tabell \* ARABIC </w:instrText>
      </w:r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fldChar w:fldCharType="separate"/>
      </w:r>
      <w:r w:rsidR="0060051E">
        <w:rPr>
          <w:rFonts w:asciiTheme="majorHAnsi" w:eastAsiaTheme="majorEastAsia" w:hAnsiTheme="majorHAnsi" w:cstheme="majorBidi"/>
          <w:noProof/>
          <w:color w:val="007738" w:themeColor="accent1" w:themeShade="BF"/>
          <w:sz w:val="20"/>
          <w:szCs w:val="22"/>
        </w:rPr>
        <w:t>3</w:t>
      </w:r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fldChar w:fldCharType="end"/>
      </w:r>
      <w:r w:rsidRPr="00CD241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>, Återvunnet material</w:t>
      </w:r>
      <w:bookmarkEnd w:id="3"/>
    </w:p>
    <w:tbl>
      <w:tblPr>
        <w:tblStyle w:val="Rutntstabell4dekorfrg2"/>
        <w:tblW w:w="9209" w:type="dxa"/>
        <w:tblLook w:val="04A0" w:firstRow="1" w:lastRow="0" w:firstColumn="1" w:lastColumn="0" w:noHBand="0" w:noVBand="1"/>
      </w:tblPr>
      <w:tblGrid>
        <w:gridCol w:w="2122"/>
        <w:gridCol w:w="1134"/>
        <w:gridCol w:w="2268"/>
        <w:gridCol w:w="2268"/>
        <w:gridCol w:w="1417"/>
      </w:tblGrid>
      <w:tr w:rsidR="00D160AC" w:rsidRPr="00805CDB" w14:paraId="21697523" w14:textId="77777777" w:rsidTr="00E63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90B8E0"/>
          </w:tcPr>
          <w:p w14:paraId="47F6063A" w14:textId="77777777" w:rsidR="00F50F4D" w:rsidRPr="001A5295" w:rsidRDefault="00F50F4D" w:rsidP="00D12C37">
            <w:pPr>
              <w:jc w:val="left"/>
              <w:rPr>
                <w:color w:val="auto"/>
                <w:szCs w:val="20"/>
              </w:rPr>
            </w:pPr>
            <w:r w:rsidRPr="001A5295">
              <w:rPr>
                <w:color w:val="auto"/>
                <w:szCs w:val="20"/>
              </w:rPr>
              <w:t>Material</w:t>
            </w:r>
          </w:p>
        </w:tc>
        <w:tc>
          <w:tcPr>
            <w:tcW w:w="1134" w:type="dxa"/>
            <w:shd w:val="clear" w:color="auto" w:fill="90B8E0"/>
          </w:tcPr>
          <w:p w14:paraId="5A9D5222" w14:textId="77777777" w:rsidR="008E3D25" w:rsidRPr="001A5295" w:rsidRDefault="00F50F4D" w:rsidP="00D12C3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5295">
              <w:rPr>
                <w:color w:val="auto"/>
                <w:szCs w:val="20"/>
              </w:rPr>
              <w:t>Andel</w:t>
            </w:r>
            <w:r w:rsidR="008E3D25" w:rsidRPr="001A5295">
              <w:rPr>
                <w:color w:val="auto"/>
                <w:szCs w:val="20"/>
              </w:rPr>
              <w:t xml:space="preserve"> </w:t>
            </w:r>
            <w:r w:rsidRPr="001A5295">
              <w:rPr>
                <w:color w:val="auto"/>
                <w:szCs w:val="20"/>
              </w:rPr>
              <w:t xml:space="preserve">(%) </w:t>
            </w:r>
          </w:p>
          <w:p w14:paraId="4459C666" w14:textId="4D4852B3" w:rsidR="00F50F4D" w:rsidRPr="00B51045" w:rsidRDefault="00F50F4D" w:rsidP="0001260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2"/>
                <w:szCs w:val="12"/>
              </w:rPr>
            </w:pPr>
            <w:r w:rsidRPr="00E637F8">
              <w:rPr>
                <w:b w:val="0"/>
                <w:i/>
                <w:color w:val="auto"/>
                <w:sz w:val="14"/>
                <w:szCs w:val="14"/>
              </w:rPr>
              <w:t xml:space="preserve">av totala </w:t>
            </w:r>
            <w:r w:rsidR="00012606">
              <w:rPr>
                <w:b w:val="0"/>
                <w:i/>
                <w:color w:val="auto"/>
                <w:sz w:val="14"/>
                <w:szCs w:val="14"/>
              </w:rPr>
              <w:t>produkten</w:t>
            </w:r>
            <w:r w:rsidRPr="00E637F8">
              <w:rPr>
                <w:b w:val="0"/>
                <w:i/>
                <w:color w:val="auto"/>
                <w:sz w:val="14"/>
                <w:szCs w:val="14"/>
              </w:rPr>
              <w:t>s vikt</w:t>
            </w:r>
          </w:p>
        </w:tc>
        <w:tc>
          <w:tcPr>
            <w:tcW w:w="2268" w:type="dxa"/>
            <w:shd w:val="clear" w:color="auto" w:fill="90B8E0"/>
          </w:tcPr>
          <w:p w14:paraId="17EA038E" w14:textId="77777777" w:rsidR="008E3D25" w:rsidRPr="001A5295" w:rsidRDefault="00F50F4D" w:rsidP="00D12C37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5295">
              <w:rPr>
                <w:color w:val="auto"/>
                <w:szCs w:val="20"/>
              </w:rPr>
              <w:t xml:space="preserve">Andel (%) </w:t>
            </w:r>
          </w:p>
          <w:p w14:paraId="19B17258" w14:textId="289D5C9D" w:rsidR="00F50F4D" w:rsidRPr="002766B0" w:rsidRDefault="00F50F4D" w:rsidP="00E637F8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sz w:val="18"/>
                <w:szCs w:val="18"/>
              </w:rPr>
            </w:pPr>
            <w:r w:rsidRPr="00E637F8">
              <w:rPr>
                <w:b w:val="0"/>
                <w:i/>
                <w:color w:val="auto"/>
                <w:sz w:val="14"/>
                <w:szCs w:val="14"/>
              </w:rPr>
              <w:t>av det återvunna materialet vilket inte passerat</w:t>
            </w:r>
            <w:r w:rsidR="00331FF0" w:rsidRPr="00E637F8">
              <w:rPr>
                <w:b w:val="0"/>
                <w:i/>
                <w:color w:val="auto"/>
                <w:sz w:val="14"/>
                <w:szCs w:val="14"/>
              </w:rPr>
              <w:t xml:space="preserve"> </w:t>
            </w:r>
            <w:r w:rsidRPr="00E637F8">
              <w:rPr>
                <w:b w:val="0"/>
                <w:i/>
                <w:color w:val="auto"/>
                <w:sz w:val="14"/>
                <w:szCs w:val="14"/>
              </w:rPr>
              <w:t>konsumentledet</w:t>
            </w:r>
            <w:r w:rsidR="00E637F8">
              <w:rPr>
                <w:b w:val="0"/>
                <w:i/>
                <w:color w:val="auto"/>
                <w:sz w:val="14"/>
                <w:szCs w:val="14"/>
              </w:rPr>
              <w:t xml:space="preserve"> </w:t>
            </w:r>
            <w:r w:rsidR="00103CD5">
              <w:rPr>
                <w:b w:val="0"/>
                <w:i/>
                <w:color w:val="auto"/>
                <w:sz w:val="14"/>
                <w:szCs w:val="14"/>
              </w:rPr>
              <w:t xml:space="preserve">så som produktionsspill m.m. </w:t>
            </w:r>
            <w:r w:rsidRPr="00E637F8">
              <w:rPr>
                <w:b w:val="0"/>
                <w:i/>
                <w:color w:val="auto"/>
                <w:sz w:val="14"/>
                <w:szCs w:val="14"/>
              </w:rPr>
              <w:t>(preconsumer)</w:t>
            </w:r>
          </w:p>
        </w:tc>
        <w:tc>
          <w:tcPr>
            <w:tcW w:w="2268" w:type="dxa"/>
            <w:shd w:val="clear" w:color="auto" w:fill="90B8E0"/>
          </w:tcPr>
          <w:p w14:paraId="4C9F1ED3" w14:textId="77777777" w:rsidR="008E3D25" w:rsidRPr="001A5295" w:rsidRDefault="00F50F4D" w:rsidP="00D12C37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5295">
              <w:rPr>
                <w:color w:val="auto"/>
                <w:szCs w:val="20"/>
              </w:rPr>
              <w:t xml:space="preserve">Andel (%) </w:t>
            </w:r>
          </w:p>
          <w:p w14:paraId="0C06BC06" w14:textId="6AC3DC33" w:rsidR="00F50F4D" w:rsidRPr="002766B0" w:rsidRDefault="00F50F4D" w:rsidP="00E637F8">
            <w:pPr>
              <w:autoSpaceDE w:val="0"/>
              <w:autoSpaceDN w:val="0"/>
              <w:adjustRightInd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E637F8">
              <w:rPr>
                <w:b w:val="0"/>
                <w:i/>
                <w:color w:val="auto"/>
                <w:sz w:val="14"/>
                <w:szCs w:val="14"/>
              </w:rPr>
              <w:t>av det</w:t>
            </w:r>
            <w:r w:rsidR="00E637F8">
              <w:rPr>
                <w:b w:val="0"/>
                <w:i/>
                <w:color w:val="auto"/>
                <w:sz w:val="14"/>
                <w:szCs w:val="14"/>
              </w:rPr>
              <w:t xml:space="preserve"> </w:t>
            </w:r>
            <w:r w:rsidRPr="00E637F8">
              <w:rPr>
                <w:b w:val="0"/>
                <w:i/>
                <w:color w:val="auto"/>
                <w:sz w:val="14"/>
                <w:szCs w:val="14"/>
              </w:rPr>
              <w:t>återvunna</w:t>
            </w:r>
            <w:r w:rsidR="00E637F8">
              <w:rPr>
                <w:b w:val="0"/>
                <w:i/>
                <w:color w:val="auto"/>
                <w:sz w:val="14"/>
                <w:szCs w:val="14"/>
              </w:rPr>
              <w:t xml:space="preserve"> </w:t>
            </w:r>
            <w:r w:rsidRPr="00E637F8">
              <w:rPr>
                <w:b w:val="0"/>
                <w:i/>
                <w:color w:val="auto"/>
                <w:sz w:val="14"/>
                <w:szCs w:val="14"/>
              </w:rPr>
              <w:t>materialet vilket har</w:t>
            </w:r>
            <w:r w:rsidR="00EA231A" w:rsidRPr="00E637F8">
              <w:rPr>
                <w:b w:val="0"/>
                <w:i/>
                <w:color w:val="auto"/>
                <w:sz w:val="14"/>
                <w:szCs w:val="14"/>
              </w:rPr>
              <w:t xml:space="preserve"> </w:t>
            </w:r>
            <w:r w:rsidRPr="00E637F8">
              <w:rPr>
                <w:b w:val="0"/>
                <w:i/>
                <w:color w:val="auto"/>
                <w:sz w:val="14"/>
                <w:szCs w:val="14"/>
              </w:rPr>
              <w:t>passerat</w:t>
            </w:r>
            <w:r w:rsidR="00E637F8">
              <w:rPr>
                <w:b w:val="0"/>
                <w:i/>
                <w:color w:val="auto"/>
                <w:sz w:val="14"/>
                <w:szCs w:val="14"/>
              </w:rPr>
              <w:t xml:space="preserve"> </w:t>
            </w:r>
            <w:r w:rsidRPr="00E637F8">
              <w:rPr>
                <w:b w:val="0"/>
                <w:i/>
                <w:color w:val="auto"/>
                <w:sz w:val="14"/>
                <w:szCs w:val="14"/>
              </w:rPr>
              <w:t>konsumentledet</w:t>
            </w:r>
            <w:r w:rsidR="00331FF0" w:rsidRPr="00E637F8">
              <w:rPr>
                <w:b w:val="0"/>
                <w:i/>
                <w:color w:val="auto"/>
                <w:sz w:val="14"/>
                <w:szCs w:val="14"/>
              </w:rPr>
              <w:t xml:space="preserve"> </w:t>
            </w:r>
            <w:r w:rsidRPr="00E637F8">
              <w:rPr>
                <w:b w:val="0"/>
                <w:i/>
                <w:color w:val="auto"/>
                <w:sz w:val="14"/>
                <w:szCs w:val="14"/>
              </w:rPr>
              <w:t>(postconsumer)</w:t>
            </w:r>
          </w:p>
        </w:tc>
        <w:tc>
          <w:tcPr>
            <w:tcW w:w="1417" w:type="dxa"/>
            <w:shd w:val="clear" w:color="auto" w:fill="90B8E0"/>
          </w:tcPr>
          <w:p w14:paraId="7967E281" w14:textId="77777777" w:rsidR="00F50F4D" w:rsidRPr="001A5295" w:rsidRDefault="00F50F4D" w:rsidP="00D12C3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  <w:r w:rsidRPr="001A5295">
              <w:rPr>
                <w:color w:val="auto"/>
                <w:szCs w:val="20"/>
              </w:rPr>
              <w:t>Kommentar</w:t>
            </w:r>
          </w:p>
        </w:tc>
      </w:tr>
      <w:tr w:rsidR="00F25691" w:rsidRPr="00805CDB" w14:paraId="13788AEB" w14:textId="77777777" w:rsidTr="00E6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B6B88D" w14:textId="6D9D7D05" w:rsidR="00F25691" w:rsidRPr="003C22FF" w:rsidRDefault="00F25691" w:rsidP="00B8293D">
            <w:pPr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</w:tcPr>
          <w:p w14:paraId="57D2B05E" w14:textId="4DD20BF2" w:rsidR="00F25691" w:rsidRPr="003C22FF" w:rsidRDefault="00F25691" w:rsidP="00B829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48C4FA5D" w14:textId="77777777" w:rsidR="00F25691" w:rsidRPr="003C22FF" w:rsidRDefault="00F25691" w:rsidP="00B8293D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47C5910F" w14:textId="4A8D7B0C" w:rsidR="00F25691" w:rsidRPr="003C22FF" w:rsidRDefault="00F25691" w:rsidP="00B8293D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15ACD09" w14:textId="77777777" w:rsidR="00F25691" w:rsidRPr="003C22FF" w:rsidRDefault="00F25691" w:rsidP="00B829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F25691" w:rsidRPr="00805CDB" w14:paraId="2550E92F" w14:textId="77777777" w:rsidTr="00E637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F7FF77B" w14:textId="77777777" w:rsidR="00F25691" w:rsidRPr="003C22FF" w:rsidRDefault="00F25691" w:rsidP="00B8293D">
            <w:pPr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B460F22" w14:textId="77777777" w:rsidR="00F25691" w:rsidRPr="003C22FF" w:rsidRDefault="00F25691" w:rsidP="00B8293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49BF894E" w14:textId="77777777" w:rsidR="00F25691" w:rsidRPr="003C22FF" w:rsidRDefault="00F25691" w:rsidP="00B8293D">
            <w:pPr>
              <w:autoSpaceDE w:val="0"/>
              <w:autoSpaceDN w:val="0"/>
              <w:adjustRightInd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54035C36" w14:textId="77777777" w:rsidR="00F25691" w:rsidRPr="003C22FF" w:rsidRDefault="00F25691" w:rsidP="00B8293D">
            <w:pPr>
              <w:autoSpaceDE w:val="0"/>
              <w:autoSpaceDN w:val="0"/>
              <w:adjustRightInd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FF56C85" w14:textId="77777777" w:rsidR="00F25691" w:rsidRPr="003C22FF" w:rsidRDefault="00F25691" w:rsidP="00B8293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805CDB" w:rsidRPr="00805CDB" w14:paraId="3908E74F" w14:textId="77777777" w:rsidTr="00E6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5BF865F" w14:textId="20CFE52C" w:rsidR="00F50F4D" w:rsidRPr="003C22FF" w:rsidRDefault="00F50F4D" w:rsidP="00B8293D">
            <w:pPr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F92CF5D" w14:textId="77777777" w:rsidR="00F50F4D" w:rsidRPr="003C22FF" w:rsidRDefault="00F50F4D" w:rsidP="00B829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3E2A0F5B" w14:textId="77777777" w:rsidR="00F50F4D" w:rsidRPr="003C22FF" w:rsidRDefault="00F50F4D" w:rsidP="00B829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6E9BF78A" w14:textId="77777777" w:rsidR="00F50F4D" w:rsidRPr="003C22FF" w:rsidRDefault="00F50F4D" w:rsidP="00B829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0744F08" w14:textId="77777777" w:rsidR="00F50F4D" w:rsidRPr="003C22FF" w:rsidRDefault="00F50F4D" w:rsidP="00B829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805CDB" w:rsidRPr="00805CDB" w14:paraId="4EE69D5C" w14:textId="77777777" w:rsidTr="00E637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9E8FDA" w14:textId="6E0F6BE5" w:rsidR="00F50F4D" w:rsidRPr="003C22FF" w:rsidRDefault="00F50F4D" w:rsidP="00B8293D">
            <w:pPr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F0162FB" w14:textId="77777777" w:rsidR="00F50F4D" w:rsidRPr="003C22FF" w:rsidRDefault="00F50F4D" w:rsidP="00B8293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033F0749" w14:textId="77777777" w:rsidR="00F50F4D" w:rsidRPr="003C22FF" w:rsidRDefault="00F50F4D" w:rsidP="00B8293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240735AA" w14:textId="77777777" w:rsidR="00F50F4D" w:rsidRPr="003C22FF" w:rsidRDefault="00F50F4D" w:rsidP="00B8293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3A292CD" w14:textId="77777777" w:rsidR="00F50F4D" w:rsidRPr="003C22FF" w:rsidRDefault="00F50F4D" w:rsidP="00B8293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270D98" w:rsidRPr="00805CDB" w14:paraId="24DB393B" w14:textId="77777777" w:rsidTr="00E63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02FB8EE" w14:textId="77777777" w:rsidR="00270D98" w:rsidRPr="003C22FF" w:rsidRDefault="00270D98" w:rsidP="00B8293D">
            <w:pPr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1D62228" w14:textId="77777777" w:rsidR="00270D98" w:rsidRPr="003C22FF" w:rsidRDefault="00270D98" w:rsidP="00B829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4EE92C01" w14:textId="77777777" w:rsidR="00270D98" w:rsidRPr="003C22FF" w:rsidRDefault="00270D98" w:rsidP="00B829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6249F190" w14:textId="77777777" w:rsidR="00270D98" w:rsidRPr="003C22FF" w:rsidRDefault="00270D98" w:rsidP="00B829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9C4FAED" w14:textId="77777777" w:rsidR="00270D98" w:rsidRPr="003C22FF" w:rsidRDefault="00270D98" w:rsidP="00B829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FC3467" w:rsidRPr="00805CDB" w14:paraId="54ED1725" w14:textId="77777777" w:rsidTr="00E637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5A7B5C" w14:textId="77777777" w:rsidR="00FC3467" w:rsidRPr="003C22FF" w:rsidRDefault="00FC3467" w:rsidP="00B8293D">
            <w:pPr>
              <w:jc w:val="left"/>
              <w:rPr>
                <w:b w:val="0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93B53D6" w14:textId="77777777" w:rsidR="00FC3467" w:rsidRPr="003C22FF" w:rsidRDefault="00FC3467" w:rsidP="00B8293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140C034D" w14:textId="77777777" w:rsidR="00FC3467" w:rsidRPr="003C22FF" w:rsidRDefault="00FC3467" w:rsidP="00B8293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68" w:type="dxa"/>
          </w:tcPr>
          <w:p w14:paraId="2BE74A2F" w14:textId="77777777" w:rsidR="00FC3467" w:rsidRPr="003C22FF" w:rsidRDefault="00FC3467" w:rsidP="00B8293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315C32A" w14:textId="77777777" w:rsidR="00FC3467" w:rsidRPr="003C22FF" w:rsidRDefault="00FC3467" w:rsidP="00B8293D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</w:tbl>
    <w:p w14:paraId="1A4080B9" w14:textId="2EF11D3C" w:rsidR="009A5CCE" w:rsidRPr="00B13FC9" w:rsidRDefault="009869FC" w:rsidP="00207C74">
      <w:pPr>
        <w:pStyle w:val="Rubrik3"/>
        <w:rPr>
          <w:color w:val="FF7200" w:themeColor="accent5"/>
        </w:rPr>
      </w:pPr>
      <w:r w:rsidRPr="00B13FC9">
        <w:rPr>
          <w:color w:val="FF7200" w:themeColor="accent5"/>
        </w:rPr>
        <w:t>Om träråvara ingår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2265"/>
        <w:gridCol w:w="74"/>
        <w:gridCol w:w="2339"/>
      </w:tblGrid>
      <w:tr w:rsidR="009A5CCE" w14:paraId="7F4C927B" w14:textId="77777777" w:rsidTr="00133A5C">
        <w:tc>
          <w:tcPr>
            <w:tcW w:w="4531" w:type="dxa"/>
            <w:shd w:val="clear" w:color="auto" w:fill="90B8E0"/>
          </w:tcPr>
          <w:p w14:paraId="790F183B" w14:textId="1BFEF97F" w:rsidR="009A5CCE" w:rsidRPr="00261EA0" w:rsidRDefault="009A5CCE" w:rsidP="00012606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 xml:space="preserve">Kan </w:t>
            </w:r>
            <w:r w:rsidR="00012606">
              <w:rPr>
                <w:color w:val="auto"/>
              </w:rPr>
              <w:t>varan</w:t>
            </w:r>
            <w:r w:rsidRPr="00261EA0">
              <w:rPr>
                <w:color w:val="auto"/>
              </w:rPr>
              <w:t xml:space="preserve"> beställas med hållbarhetscertifikat avseende träråvaran?</w:t>
            </w:r>
            <w:r w:rsidR="00103CD5">
              <w:rPr>
                <w:color w:val="auto"/>
              </w:rPr>
              <w:t xml:space="preserve"> </w:t>
            </w:r>
            <w:r w:rsidR="00103CD5" w:rsidRPr="00103CD5">
              <w:rPr>
                <w:i/>
                <w:color w:val="auto"/>
                <w:sz w:val="14"/>
                <w:szCs w:val="14"/>
              </w:rPr>
              <w:t>Ex: FSC, P</w:t>
            </w:r>
            <w:r w:rsidR="00EF48B0">
              <w:rPr>
                <w:i/>
                <w:color w:val="auto"/>
                <w:sz w:val="14"/>
                <w:szCs w:val="14"/>
              </w:rPr>
              <w:t>EFC</w:t>
            </w:r>
          </w:p>
        </w:tc>
        <w:tc>
          <w:tcPr>
            <w:tcW w:w="2265" w:type="dxa"/>
          </w:tcPr>
          <w:p w14:paraId="53217B54" w14:textId="6D0F8C34" w:rsidR="009A5CCE" w:rsidRPr="00E716DA" w:rsidRDefault="008D558A" w:rsidP="00D12C37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5263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7C7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84F10" w:rsidRPr="00E84F10">
              <w:rPr>
                <w:sz w:val="20"/>
                <w:szCs w:val="20"/>
              </w:rPr>
              <w:t xml:space="preserve"> </w:t>
            </w:r>
            <w:r w:rsidR="009A5CCE" w:rsidRPr="00E716DA">
              <w:rPr>
                <w:szCs w:val="20"/>
              </w:rPr>
              <w:t>Ja</w:t>
            </w:r>
          </w:p>
        </w:tc>
        <w:tc>
          <w:tcPr>
            <w:tcW w:w="2413" w:type="dxa"/>
            <w:gridSpan w:val="2"/>
          </w:tcPr>
          <w:p w14:paraId="468534EF" w14:textId="0096A7E9" w:rsidR="009A5CCE" w:rsidRPr="00E716DA" w:rsidRDefault="008D558A" w:rsidP="00D12C37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048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4F10" w:rsidRPr="00E84F10">
              <w:rPr>
                <w:sz w:val="20"/>
                <w:szCs w:val="20"/>
              </w:rPr>
              <w:t xml:space="preserve"> </w:t>
            </w:r>
            <w:r w:rsidR="009A5CCE" w:rsidRPr="00E716DA">
              <w:rPr>
                <w:szCs w:val="20"/>
              </w:rPr>
              <w:t>Nej</w:t>
            </w:r>
          </w:p>
        </w:tc>
      </w:tr>
      <w:tr w:rsidR="00FD5C8A" w14:paraId="35CC7F33" w14:textId="77777777" w:rsidTr="00FD5C8A">
        <w:tc>
          <w:tcPr>
            <w:tcW w:w="9209" w:type="dxa"/>
            <w:gridSpan w:val="4"/>
            <w:shd w:val="clear" w:color="auto" w:fill="auto"/>
          </w:tcPr>
          <w:p w14:paraId="278D8E39" w14:textId="4E8C7172" w:rsidR="00FD5C8A" w:rsidRPr="007E4741" w:rsidRDefault="003A3F9A" w:rsidP="00FD5C8A">
            <w:pPr>
              <w:jc w:val="left"/>
              <w:rPr>
                <w:color w:val="auto"/>
              </w:rPr>
            </w:pPr>
            <w:r w:rsidRPr="007E4741">
              <w:rPr>
                <w:color w:val="auto"/>
              </w:rPr>
              <w:t xml:space="preserve">Beskriv om inte certifikat </w:t>
            </w:r>
            <w:r w:rsidR="00FD5C8A" w:rsidRPr="007E4741">
              <w:rPr>
                <w:color w:val="auto"/>
              </w:rPr>
              <w:t>omfattar all träråvara:</w:t>
            </w:r>
          </w:p>
          <w:p w14:paraId="1C78E052" w14:textId="77777777" w:rsidR="00FD5C8A" w:rsidRDefault="00FD5C8A" w:rsidP="00D12C37">
            <w:pPr>
              <w:jc w:val="left"/>
              <w:rPr>
                <w:i/>
                <w:color w:val="auto"/>
              </w:rPr>
            </w:pPr>
          </w:p>
          <w:p w14:paraId="5875AF22" w14:textId="1E0A8746" w:rsidR="00FD5C8A" w:rsidRPr="00E716DA" w:rsidRDefault="00FD5C8A" w:rsidP="00D12C37">
            <w:pPr>
              <w:jc w:val="left"/>
              <w:rPr>
                <w:szCs w:val="20"/>
              </w:rPr>
            </w:pPr>
          </w:p>
        </w:tc>
      </w:tr>
      <w:tr w:rsidR="00BD608A" w14:paraId="521EA2B2" w14:textId="77777777" w:rsidTr="004949F6">
        <w:trPr>
          <w:trHeight w:val="212"/>
        </w:trPr>
        <w:tc>
          <w:tcPr>
            <w:tcW w:w="9209" w:type="dxa"/>
            <w:gridSpan w:val="4"/>
            <w:shd w:val="clear" w:color="auto" w:fill="D1E2F3"/>
          </w:tcPr>
          <w:p w14:paraId="1EF257CA" w14:textId="5267427D" w:rsidR="00BD608A" w:rsidRPr="00E716DA" w:rsidRDefault="00BD608A" w:rsidP="000B7C13">
            <w:pPr>
              <w:spacing w:after="120"/>
              <w:jc w:val="left"/>
              <w:rPr>
                <w:szCs w:val="20"/>
              </w:rPr>
            </w:pPr>
            <w:r w:rsidRPr="000461BC">
              <w:rPr>
                <w:i/>
                <w:color w:val="auto"/>
              </w:rPr>
              <w:t>Om ja</w:t>
            </w:r>
            <w:r w:rsidRPr="00261EA0">
              <w:rPr>
                <w:color w:val="auto"/>
              </w:rPr>
              <w:t>, bifoga certifikat/</w:t>
            </w:r>
            <w:r w:rsidRPr="00030AC0">
              <w:rPr>
                <w:color w:val="auto"/>
              </w:rPr>
              <w:t>intyg att varan kan beställas</w:t>
            </w:r>
            <w:r w:rsidRPr="00261EA0">
              <w:rPr>
                <w:color w:val="auto"/>
              </w:rPr>
              <w:t xml:space="preserve"> med hållbarhetscertifikat vid</w:t>
            </w:r>
            <w:r w:rsidR="00616747">
              <w:rPr>
                <w:color w:val="auto"/>
              </w:rPr>
              <w:t xml:space="preserve"> ansökan.</w:t>
            </w:r>
          </w:p>
        </w:tc>
      </w:tr>
      <w:tr w:rsidR="0053125D" w14:paraId="20457382" w14:textId="77777777" w:rsidTr="00D12C37">
        <w:tc>
          <w:tcPr>
            <w:tcW w:w="4531" w:type="dxa"/>
            <w:shd w:val="clear" w:color="auto" w:fill="D1E2F3"/>
          </w:tcPr>
          <w:p w14:paraId="41EEC138" w14:textId="653225AA" w:rsidR="0053125D" w:rsidRPr="00261EA0" w:rsidRDefault="0053125D" w:rsidP="00FD5C8A">
            <w:pPr>
              <w:spacing w:after="120"/>
              <w:jc w:val="left"/>
              <w:rPr>
                <w:color w:val="auto"/>
              </w:rPr>
            </w:pPr>
            <w:r w:rsidRPr="000461BC">
              <w:rPr>
                <w:i/>
                <w:color w:val="auto"/>
              </w:rPr>
              <w:t>Om nej</w:t>
            </w:r>
            <w:r w:rsidRPr="00261EA0">
              <w:rPr>
                <w:color w:val="auto"/>
              </w:rPr>
              <w:t>, ange avverkningsland för träråvaran</w:t>
            </w:r>
            <w:r w:rsidR="00FD5C8A">
              <w:rPr>
                <w:color w:val="auto"/>
              </w:rPr>
              <w:t>.</w:t>
            </w:r>
          </w:p>
        </w:tc>
        <w:tc>
          <w:tcPr>
            <w:tcW w:w="4678" w:type="dxa"/>
            <w:gridSpan w:val="3"/>
          </w:tcPr>
          <w:p w14:paraId="58317B81" w14:textId="77777777" w:rsidR="0053125D" w:rsidRDefault="007775A5" w:rsidP="00D12C37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Avverkningsland:</w:t>
            </w:r>
          </w:p>
          <w:p w14:paraId="7F7756AF" w14:textId="02C923DB" w:rsidR="00CF0CA4" w:rsidRPr="00E716DA" w:rsidRDefault="00CF0CA4" w:rsidP="00D12C37">
            <w:pPr>
              <w:jc w:val="left"/>
              <w:rPr>
                <w:szCs w:val="20"/>
              </w:rPr>
            </w:pPr>
          </w:p>
        </w:tc>
      </w:tr>
      <w:tr w:rsidR="0053125D" w14:paraId="310A8D9F" w14:textId="77777777" w:rsidTr="00133A5C">
        <w:tc>
          <w:tcPr>
            <w:tcW w:w="4531" w:type="dxa"/>
            <w:shd w:val="clear" w:color="auto" w:fill="90B8E0"/>
          </w:tcPr>
          <w:p w14:paraId="71C8494A" w14:textId="3483A9DE" w:rsidR="0053125D" w:rsidRPr="00261EA0" w:rsidRDefault="0053125D" w:rsidP="000B7C13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>Finns träslag eller ursprung i CITES appendix för hotade arter?</w:t>
            </w:r>
          </w:p>
        </w:tc>
        <w:tc>
          <w:tcPr>
            <w:tcW w:w="2339" w:type="dxa"/>
            <w:gridSpan w:val="2"/>
          </w:tcPr>
          <w:p w14:paraId="3210D2E4" w14:textId="4E8C5D4C" w:rsidR="0053125D" w:rsidRPr="00E716DA" w:rsidRDefault="008D558A" w:rsidP="00D12C37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925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F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84F10" w:rsidRPr="00E84F10">
              <w:rPr>
                <w:sz w:val="20"/>
                <w:szCs w:val="20"/>
              </w:rPr>
              <w:t xml:space="preserve"> </w:t>
            </w:r>
            <w:r w:rsidR="0053125D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2BB099D7" w14:textId="3BD9BB8D" w:rsidR="0053125D" w:rsidRPr="00E716DA" w:rsidRDefault="008D558A" w:rsidP="00D12C37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67618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5ECE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84F10" w:rsidRPr="00E84F10">
              <w:rPr>
                <w:sz w:val="20"/>
                <w:szCs w:val="20"/>
              </w:rPr>
              <w:t xml:space="preserve"> </w:t>
            </w:r>
            <w:r w:rsidR="0053125D" w:rsidRPr="00E716DA">
              <w:rPr>
                <w:szCs w:val="20"/>
              </w:rPr>
              <w:t>Nej</w:t>
            </w:r>
          </w:p>
        </w:tc>
      </w:tr>
    </w:tbl>
    <w:p w14:paraId="7724E713" w14:textId="77777777" w:rsidR="00EB2986" w:rsidRDefault="00EB2986" w:rsidP="00EB2986">
      <w:pPr>
        <w:pStyle w:val="Rubrik2"/>
        <w:numPr>
          <w:ilvl w:val="0"/>
          <w:numId w:val="0"/>
        </w:numPr>
        <w:ind w:left="425"/>
      </w:pPr>
    </w:p>
    <w:p w14:paraId="6D4DD466" w14:textId="77777777" w:rsidR="00EB2986" w:rsidRDefault="00EB2986">
      <w:pPr>
        <w:jc w:val="left"/>
        <w:rPr>
          <w:rFonts w:asciiTheme="majorHAnsi" w:eastAsiaTheme="majorEastAsia" w:hAnsiTheme="majorHAnsi" w:cstheme="majorBidi"/>
          <w:color w:val="3279BD"/>
          <w:sz w:val="24"/>
          <w:szCs w:val="26"/>
        </w:rPr>
      </w:pPr>
      <w:r>
        <w:br w:type="page"/>
      </w:r>
    </w:p>
    <w:p w14:paraId="4A4B3E78" w14:textId="06C28871" w:rsidR="0071513B" w:rsidRPr="00F36EB3" w:rsidRDefault="0071513B" w:rsidP="00EB2986">
      <w:pPr>
        <w:pStyle w:val="Rubrik2"/>
      </w:pPr>
      <w:r w:rsidRPr="00F36EB3">
        <w:lastRenderedPageBreak/>
        <w:t>Produktions</w:t>
      </w:r>
      <w:r w:rsidR="002A2569" w:rsidRPr="00F36EB3">
        <w:t>s</w:t>
      </w:r>
      <w:r w:rsidRPr="00F36EB3">
        <w:t>kedet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2339"/>
        <w:gridCol w:w="2339"/>
      </w:tblGrid>
      <w:tr w:rsidR="00D936B3" w14:paraId="0FEBAD2B" w14:textId="77777777" w:rsidTr="00133A5C">
        <w:tc>
          <w:tcPr>
            <w:tcW w:w="4531" w:type="dxa"/>
            <w:shd w:val="clear" w:color="auto" w:fill="90B8E0"/>
          </w:tcPr>
          <w:p w14:paraId="0B0438FA" w14:textId="1A576884" w:rsidR="00D936B3" w:rsidRPr="00261EA0" w:rsidRDefault="00D936B3" w:rsidP="000B7C13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>Finns en miljövarudeklaration framtagen?</w:t>
            </w:r>
          </w:p>
        </w:tc>
        <w:tc>
          <w:tcPr>
            <w:tcW w:w="2339" w:type="dxa"/>
          </w:tcPr>
          <w:p w14:paraId="3C0A97CD" w14:textId="2346E6B0" w:rsidR="00D936B3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982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08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D936B3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7D6E6A29" w14:textId="709A4362" w:rsidR="00D936B3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7158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36EB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D936B3" w:rsidRPr="00E716DA">
              <w:rPr>
                <w:szCs w:val="20"/>
              </w:rPr>
              <w:t>Nej</w:t>
            </w:r>
          </w:p>
        </w:tc>
      </w:tr>
      <w:tr w:rsidR="00BD608A" w14:paraId="5076EDFF" w14:textId="77777777" w:rsidTr="00332603">
        <w:tc>
          <w:tcPr>
            <w:tcW w:w="9209" w:type="dxa"/>
            <w:gridSpan w:val="3"/>
            <w:shd w:val="clear" w:color="auto" w:fill="D1E2F3"/>
          </w:tcPr>
          <w:p w14:paraId="31136784" w14:textId="1FB63B8E" w:rsidR="00BD608A" w:rsidRPr="00BD608A" w:rsidRDefault="00BD608A" w:rsidP="003A3F9A">
            <w:pPr>
              <w:spacing w:after="120"/>
              <w:jc w:val="left"/>
              <w:rPr>
                <w:color w:val="auto"/>
              </w:rPr>
            </w:pPr>
            <w:r>
              <w:rPr>
                <w:i/>
                <w:color w:val="auto"/>
              </w:rPr>
              <w:t xml:space="preserve">Om ja, </w:t>
            </w:r>
            <w:r w:rsidRPr="007E4741">
              <w:rPr>
                <w:color w:val="auto"/>
              </w:rPr>
              <w:t>bifo</w:t>
            </w:r>
            <w:r w:rsidR="00616747" w:rsidRPr="007E4741">
              <w:rPr>
                <w:color w:val="auto"/>
              </w:rPr>
              <w:t xml:space="preserve">ga </w:t>
            </w:r>
            <w:r w:rsidR="003A3F9A" w:rsidRPr="007E4741">
              <w:rPr>
                <w:color w:val="auto"/>
              </w:rPr>
              <w:t xml:space="preserve">EPD </w:t>
            </w:r>
            <w:r w:rsidR="00012606">
              <w:rPr>
                <w:color w:val="auto"/>
              </w:rPr>
              <w:t xml:space="preserve">(Environmental Product Declaration) </w:t>
            </w:r>
            <w:r w:rsidR="003A3F9A" w:rsidRPr="007E4741">
              <w:rPr>
                <w:color w:val="auto"/>
              </w:rPr>
              <w:t>eller annan miljövarudeklaration</w:t>
            </w:r>
            <w:r w:rsidR="00616747" w:rsidRPr="007E4741">
              <w:rPr>
                <w:color w:val="auto"/>
              </w:rPr>
              <w:t xml:space="preserve"> vid ansökan.</w:t>
            </w:r>
          </w:p>
        </w:tc>
      </w:tr>
    </w:tbl>
    <w:p w14:paraId="54AE0C79" w14:textId="32267698" w:rsidR="00AC1E63" w:rsidRPr="00F36EB3" w:rsidRDefault="0071513B" w:rsidP="00F36EB3">
      <w:pPr>
        <w:pStyle w:val="Rubrik2"/>
        <w:ind w:left="714" w:hanging="357"/>
      </w:pPr>
      <w:r w:rsidRPr="00F36EB3">
        <w:t>Distribution av färdig vara</w:t>
      </w:r>
    </w:p>
    <w:p w14:paraId="36C82A6F" w14:textId="75EBDC76" w:rsidR="00012606" w:rsidRPr="00B1664D" w:rsidRDefault="00012606" w:rsidP="00207C74">
      <w:pPr>
        <w:pStyle w:val="Rubrik3"/>
        <w:rPr>
          <w:color w:val="FF7200" w:themeColor="accent5"/>
        </w:rPr>
      </w:pPr>
      <w:r w:rsidRPr="00B1664D">
        <w:rPr>
          <w:color w:val="FF7200" w:themeColor="accent5"/>
        </w:rPr>
        <w:t>Emballagehantering för distribution av produkt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D936B3" w:rsidRPr="00D936B3" w14:paraId="5C0440AA" w14:textId="77777777" w:rsidTr="00AC55F6">
        <w:tc>
          <w:tcPr>
            <w:tcW w:w="4531" w:type="dxa"/>
            <w:tcBorders>
              <w:bottom w:val="single" w:sz="4" w:space="0" w:color="auto"/>
            </w:tcBorders>
            <w:shd w:val="clear" w:color="auto" w:fill="90B8E0"/>
          </w:tcPr>
          <w:p w14:paraId="2FE86C34" w14:textId="11AD728A" w:rsidR="00D936B3" w:rsidRDefault="00D936B3" w:rsidP="000B7C13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>Beskriv emballagehante</w:t>
            </w:r>
            <w:r w:rsidR="008947D4">
              <w:rPr>
                <w:color w:val="auto"/>
              </w:rPr>
              <w:t>ring för distribution av varan</w:t>
            </w:r>
          </w:p>
          <w:p w14:paraId="096614E3" w14:textId="02FA0AC6" w:rsidR="00030FB9" w:rsidRDefault="00030FB9" w:rsidP="0036044D">
            <w:pPr>
              <w:spacing w:after="120"/>
              <w:jc w:val="left"/>
              <w:rPr>
                <w:i/>
                <w:color w:val="auto"/>
                <w:sz w:val="14"/>
                <w:szCs w:val="14"/>
              </w:rPr>
            </w:pPr>
            <w:r w:rsidRPr="008947D4">
              <w:rPr>
                <w:i/>
                <w:color w:val="auto"/>
                <w:sz w:val="14"/>
                <w:szCs w:val="14"/>
              </w:rPr>
              <w:t>Ange vilket förpa</w:t>
            </w:r>
            <w:r>
              <w:rPr>
                <w:i/>
                <w:color w:val="auto"/>
                <w:sz w:val="14"/>
                <w:szCs w:val="14"/>
              </w:rPr>
              <w:t>ckningsmaterial som används.</w:t>
            </w:r>
          </w:p>
          <w:p w14:paraId="658D627A" w14:textId="1E1767E9" w:rsidR="00030FB9" w:rsidRDefault="00030FB9" w:rsidP="0036044D">
            <w:pPr>
              <w:spacing w:after="120"/>
              <w:jc w:val="left"/>
              <w:rPr>
                <w:i/>
                <w:color w:val="auto"/>
                <w:sz w:val="14"/>
                <w:szCs w:val="14"/>
              </w:rPr>
            </w:pPr>
            <w:r>
              <w:rPr>
                <w:i/>
                <w:color w:val="auto"/>
                <w:sz w:val="14"/>
                <w:szCs w:val="14"/>
              </w:rPr>
              <w:t>Ange om system tillämpas för återanvändning.</w:t>
            </w:r>
          </w:p>
          <w:p w14:paraId="7F9C5659" w14:textId="4E38BDC7" w:rsidR="0036044D" w:rsidRPr="008947D4" w:rsidRDefault="00030FB9" w:rsidP="0036044D">
            <w:pPr>
              <w:spacing w:after="120"/>
              <w:jc w:val="left"/>
              <w:rPr>
                <w:i/>
                <w:color w:val="auto"/>
                <w:sz w:val="14"/>
                <w:szCs w:val="14"/>
              </w:rPr>
            </w:pPr>
            <w:r>
              <w:rPr>
                <w:i/>
                <w:color w:val="auto"/>
                <w:sz w:val="14"/>
                <w:szCs w:val="14"/>
              </w:rPr>
              <w:t>Ange v</w:t>
            </w:r>
            <w:r w:rsidR="0036044D" w:rsidRPr="008947D4">
              <w:rPr>
                <w:i/>
                <w:color w:val="auto"/>
                <w:sz w:val="14"/>
                <w:szCs w:val="14"/>
              </w:rPr>
              <w:t xml:space="preserve">ilket system för producentansvar för förpackningar som </w:t>
            </w:r>
            <w:r w:rsidR="008947D4" w:rsidRPr="008947D4">
              <w:rPr>
                <w:i/>
                <w:color w:val="auto"/>
                <w:sz w:val="14"/>
                <w:szCs w:val="14"/>
              </w:rPr>
              <w:t>leverantör är ansluten till</w:t>
            </w:r>
            <w:r>
              <w:rPr>
                <w:i/>
                <w:color w:val="auto"/>
                <w:sz w:val="14"/>
                <w:szCs w:val="14"/>
              </w:rPr>
              <w:t>.</w:t>
            </w:r>
            <w:r w:rsidR="008947D4" w:rsidRPr="008947D4">
              <w:rPr>
                <w:i/>
                <w:color w:val="auto"/>
                <w:sz w:val="14"/>
                <w:szCs w:val="14"/>
              </w:rPr>
              <w:t xml:space="preserve"> </w:t>
            </w:r>
          </w:p>
          <w:p w14:paraId="056A29D7" w14:textId="2252251A" w:rsidR="008947D4" w:rsidRPr="00261EA0" w:rsidRDefault="008947D4" w:rsidP="0036044D">
            <w:pPr>
              <w:spacing w:after="120"/>
              <w:jc w:val="left"/>
              <w:rPr>
                <w:color w:val="auto"/>
              </w:rPr>
            </w:pPr>
            <w:r w:rsidRPr="008947D4">
              <w:rPr>
                <w:i/>
                <w:color w:val="auto"/>
                <w:sz w:val="14"/>
                <w:szCs w:val="14"/>
              </w:rPr>
              <w:t xml:space="preserve">Beskriv andel återvunnet material som ev. ingår i emballaget.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F7EA8E3" w14:textId="77777777" w:rsidR="00337372" w:rsidRDefault="00337372" w:rsidP="00E15278">
            <w:pPr>
              <w:jc w:val="left"/>
              <w:rPr>
                <w:szCs w:val="20"/>
              </w:rPr>
            </w:pPr>
          </w:p>
          <w:p w14:paraId="089DDC67" w14:textId="767F6BEE" w:rsidR="00D936B3" w:rsidRDefault="00D936B3" w:rsidP="00E15278">
            <w:pPr>
              <w:jc w:val="left"/>
              <w:rPr>
                <w:szCs w:val="20"/>
              </w:rPr>
            </w:pPr>
            <w:r w:rsidRPr="00E716DA">
              <w:rPr>
                <w:rFonts w:hint="eastAsia"/>
                <w:szCs w:val="20"/>
              </w:rPr>
              <w:t>Beskrivning av emballage:</w:t>
            </w:r>
            <w:r w:rsidR="00A33C65">
              <w:rPr>
                <w:szCs w:val="20"/>
              </w:rPr>
              <w:t xml:space="preserve"> </w:t>
            </w:r>
            <w:r w:rsidR="00B77E68">
              <w:rPr>
                <w:szCs w:val="20"/>
              </w:rPr>
              <w:t>Emballage</w:t>
            </w:r>
            <w:r w:rsidR="00A74517">
              <w:rPr>
                <w:szCs w:val="20"/>
              </w:rPr>
              <w:t>t är tillverkat av polyeten och kan materialåtervinnas med cirka 50 %</w:t>
            </w:r>
            <w:r w:rsidR="00B77E68">
              <w:rPr>
                <w:szCs w:val="20"/>
              </w:rPr>
              <w:t xml:space="preserve">. Leverantören tillämpar </w:t>
            </w:r>
            <w:r w:rsidR="00A74517">
              <w:rPr>
                <w:szCs w:val="20"/>
              </w:rPr>
              <w:t xml:space="preserve">inte </w:t>
            </w:r>
            <w:r w:rsidR="00AB2D8E">
              <w:rPr>
                <w:szCs w:val="20"/>
              </w:rPr>
              <w:t>system för flergångsemballag</w:t>
            </w:r>
            <w:r w:rsidR="00A74517">
              <w:rPr>
                <w:szCs w:val="20"/>
              </w:rPr>
              <w:t xml:space="preserve">e och </w:t>
            </w:r>
            <w:r w:rsidR="00AB2D8E">
              <w:rPr>
                <w:szCs w:val="20"/>
              </w:rPr>
              <w:t xml:space="preserve">återtar inte emballage för varan. </w:t>
            </w:r>
            <w:r w:rsidR="00AB2D8E" w:rsidRPr="00416728">
              <w:rPr>
                <w:szCs w:val="20"/>
              </w:rPr>
              <w:t>Leverantören är ansluten till REPA.</w:t>
            </w:r>
            <w:r w:rsidR="00066549" w:rsidRPr="00C87EEF">
              <w:rPr>
                <w:color w:val="auto"/>
                <w:szCs w:val="20"/>
              </w:rPr>
              <w:t xml:space="preserve"> </w:t>
            </w:r>
            <w:r w:rsidR="007764F9" w:rsidRPr="00C87EEF">
              <w:rPr>
                <w:color w:val="auto"/>
                <w:szCs w:val="20"/>
              </w:rPr>
              <w:t xml:space="preserve"> </w:t>
            </w:r>
          </w:p>
          <w:p w14:paraId="44849E0E" w14:textId="40C2787C" w:rsidR="00CF0CA4" w:rsidRDefault="00CF0CA4" w:rsidP="00B8293D">
            <w:pPr>
              <w:jc w:val="both"/>
              <w:rPr>
                <w:rFonts w:ascii="Arial" w:hAnsi="Arial" w:cs="Arial"/>
              </w:rPr>
            </w:pPr>
          </w:p>
          <w:p w14:paraId="2DDC53F2" w14:textId="77777777" w:rsidR="009E1607" w:rsidRPr="00E716DA" w:rsidRDefault="009E1607" w:rsidP="00A74517">
            <w:pPr>
              <w:jc w:val="center"/>
              <w:rPr>
                <w:szCs w:val="20"/>
              </w:rPr>
            </w:pPr>
          </w:p>
          <w:p w14:paraId="54D3CA49" w14:textId="4DA3310F" w:rsidR="00FC4D22" w:rsidRPr="00E716DA" w:rsidRDefault="00FC4D22" w:rsidP="00182AB5">
            <w:pPr>
              <w:rPr>
                <w:szCs w:val="20"/>
              </w:rPr>
            </w:pPr>
          </w:p>
        </w:tc>
      </w:tr>
      <w:tr w:rsidR="008947D4" w:rsidRPr="00D936B3" w14:paraId="319E00B8" w14:textId="77777777" w:rsidTr="00AC55F6">
        <w:trPr>
          <w:trHeight w:val="394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2871AE" w14:textId="1784581C" w:rsidR="008947D4" w:rsidRPr="00077460" w:rsidRDefault="00AC55F6" w:rsidP="00077460">
            <w:pPr>
              <w:spacing w:after="120"/>
              <w:jc w:val="left"/>
              <w:rPr>
                <w:color w:val="auto"/>
              </w:rPr>
            </w:pPr>
            <w:r>
              <w:rPr>
                <w:color w:val="auto"/>
              </w:rPr>
              <w:t>Övriga upplysningar:</w:t>
            </w:r>
          </w:p>
        </w:tc>
      </w:tr>
    </w:tbl>
    <w:p w14:paraId="56045480" w14:textId="1ADD5560" w:rsidR="008C164F" w:rsidRDefault="008C164F" w:rsidP="008C164F">
      <w:pPr>
        <w:pStyle w:val="BVBTabell"/>
        <w:jc w:val="left"/>
      </w:pPr>
    </w:p>
    <w:p w14:paraId="5C4EE538" w14:textId="6EFC0979" w:rsidR="00AC1E63" w:rsidRPr="00912E12" w:rsidRDefault="00AC1E63" w:rsidP="007C64BA">
      <w:pPr>
        <w:pStyle w:val="Rubrik2"/>
      </w:pPr>
      <w:r w:rsidRPr="00912E12">
        <w:t>Bygg</w:t>
      </w:r>
      <w:r w:rsidR="0071513B" w:rsidRPr="00912E12">
        <w:t xml:space="preserve"> och bruks</w:t>
      </w:r>
      <w:r w:rsidRPr="00912E12">
        <w:t>skedet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1559"/>
        <w:gridCol w:w="780"/>
        <w:gridCol w:w="779"/>
        <w:gridCol w:w="1560"/>
      </w:tblGrid>
      <w:tr w:rsidR="00F75891" w14:paraId="4A5F2FE9" w14:textId="77777777" w:rsidTr="00133A5C">
        <w:tc>
          <w:tcPr>
            <w:tcW w:w="4531" w:type="dxa"/>
            <w:shd w:val="clear" w:color="auto" w:fill="90B8E0"/>
          </w:tcPr>
          <w:p w14:paraId="184DCA0B" w14:textId="68EB1203" w:rsidR="00F75891" w:rsidRPr="00261EA0" w:rsidRDefault="00F75891" w:rsidP="00012606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 xml:space="preserve">Ställer </w:t>
            </w:r>
            <w:r w:rsidR="00012606">
              <w:rPr>
                <w:color w:val="auto"/>
              </w:rPr>
              <w:t>produkten</w:t>
            </w:r>
            <w:r w:rsidRPr="00261EA0">
              <w:rPr>
                <w:color w:val="auto"/>
              </w:rPr>
              <w:t xml:space="preserve"> särskilda krav vid lagring?</w:t>
            </w:r>
          </w:p>
        </w:tc>
        <w:tc>
          <w:tcPr>
            <w:tcW w:w="2339" w:type="dxa"/>
            <w:gridSpan w:val="2"/>
          </w:tcPr>
          <w:p w14:paraId="7B4CC941" w14:textId="4B6A62B4" w:rsidR="00F75891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39041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24A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Ja</w:t>
            </w:r>
          </w:p>
        </w:tc>
        <w:tc>
          <w:tcPr>
            <w:tcW w:w="2339" w:type="dxa"/>
            <w:gridSpan w:val="2"/>
          </w:tcPr>
          <w:p w14:paraId="4BD1CAD5" w14:textId="4FCA14F4" w:rsidR="00F75891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573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Nej</w:t>
            </w:r>
          </w:p>
        </w:tc>
      </w:tr>
      <w:tr w:rsidR="008947D4" w14:paraId="5BDF25BB" w14:textId="77777777" w:rsidTr="008947D4">
        <w:tc>
          <w:tcPr>
            <w:tcW w:w="9209" w:type="dxa"/>
            <w:gridSpan w:val="5"/>
            <w:shd w:val="clear" w:color="auto" w:fill="auto"/>
          </w:tcPr>
          <w:p w14:paraId="724E4C57" w14:textId="113BD182" w:rsidR="00E96D58" w:rsidRDefault="00E96D58" w:rsidP="008969FB">
            <w:pPr>
              <w:autoSpaceDE w:val="0"/>
              <w:autoSpaceDN w:val="0"/>
              <w:adjustRightInd w:val="0"/>
              <w:jc w:val="left"/>
              <w:rPr>
                <w:i/>
                <w:color w:val="auto"/>
                <w:szCs w:val="20"/>
              </w:rPr>
            </w:pPr>
          </w:p>
          <w:p w14:paraId="7F7B525F" w14:textId="61B2F0AD" w:rsidR="00CD348A" w:rsidRPr="00636DF1" w:rsidRDefault="005C13CC" w:rsidP="00CD348A">
            <w:pPr>
              <w:autoSpaceDE w:val="0"/>
              <w:autoSpaceDN w:val="0"/>
              <w:adjustRightInd w:val="0"/>
              <w:jc w:val="left"/>
              <w:rPr>
                <w:color w:val="auto"/>
              </w:rPr>
            </w:pPr>
            <w:r w:rsidRPr="00636DF1">
              <w:rPr>
                <w:i/>
                <w:color w:val="auto"/>
                <w:szCs w:val="20"/>
              </w:rPr>
              <w:t>Om ja</w:t>
            </w:r>
            <w:r w:rsidRPr="00636DF1">
              <w:rPr>
                <w:color w:val="auto"/>
                <w:szCs w:val="20"/>
              </w:rPr>
              <w:t>, beskriv:</w:t>
            </w:r>
            <w:r w:rsidR="007C6F62" w:rsidRPr="00636DF1">
              <w:rPr>
                <w:color w:val="auto"/>
                <w:szCs w:val="20"/>
              </w:rPr>
              <w:t xml:space="preserve"> </w:t>
            </w:r>
            <w:r w:rsidR="00067152" w:rsidRPr="00636DF1">
              <w:rPr>
                <w:color w:val="auto"/>
              </w:rPr>
              <w:t>Innan läggning påbörjas är det viktigt att korrekt inomhusklimat råder. Temperaturen bör vara 18-22</w:t>
            </w:r>
            <w:r w:rsidR="00067152" w:rsidRPr="00636DF1">
              <w:rPr>
                <w:color w:val="auto"/>
              </w:rPr>
              <w:sym w:font="Symbol" w:char="F0B0"/>
            </w:r>
            <w:r w:rsidR="00067152" w:rsidRPr="00636DF1">
              <w:rPr>
                <w:color w:val="auto"/>
              </w:rPr>
              <w:sym w:font="Symbol" w:char="F020"/>
            </w:r>
            <w:r w:rsidR="00067152" w:rsidRPr="00636DF1">
              <w:rPr>
                <w:color w:val="auto"/>
              </w:rPr>
              <w:t>C och den relativa luftfuktigheten bör alltid ligga på 3</w:t>
            </w:r>
            <w:r w:rsidR="00B70A5B" w:rsidRPr="00636DF1">
              <w:rPr>
                <w:color w:val="auto"/>
              </w:rPr>
              <w:t>5-65</w:t>
            </w:r>
            <w:r w:rsidR="00067152" w:rsidRPr="00636DF1">
              <w:rPr>
                <w:color w:val="auto"/>
              </w:rPr>
              <w:t xml:space="preserve">% RF. Detta klimat skall även råda då golvet är i drift. Art Mosaik ska innan montering även acklimatiseras i minst en vecka i det rum där produkten ska användas. </w:t>
            </w:r>
            <w:r w:rsidR="0031757B" w:rsidRPr="00636DF1">
              <w:rPr>
                <w:color w:val="auto"/>
                <w:szCs w:val="20"/>
              </w:rPr>
              <w:t xml:space="preserve"> </w:t>
            </w:r>
          </w:p>
          <w:p w14:paraId="41B8714B" w14:textId="61CEC70B" w:rsidR="00CD348A" w:rsidRPr="007C6F62" w:rsidRDefault="00CD348A" w:rsidP="00067152">
            <w:pPr>
              <w:autoSpaceDE w:val="0"/>
              <w:autoSpaceDN w:val="0"/>
              <w:adjustRightInd w:val="0"/>
              <w:jc w:val="left"/>
              <w:rPr>
                <w:color w:val="auto"/>
                <w:szCs w:val="20"/>
              </w:rPr>
            </w:pPr>
          </w:p>
        </w:tc>
      </w:tr>
      <w:tr w:rsidR="00F75891" w14:paraId="64AC7238" w14:textId="77777777" w:rsidTr="00133A5C">
        <w:tc>
          <w:tcPr>
            <w:tcW w:w="4531" w:type="dxa"/>
            <w:shd w:val="clear" w:color="auto" w:fill="90B8E0"/>
          </w:tcPr>
          <w:p w14:paraId="40BDD204" w14:textId="4807C201" w:rsidR="00F75891" w:rsidRPr="00261EA0" w:rsidRDefault="00F75891" w:rsidP="00012606">
            <w:pPr>
              <w:spacing w:after="120"/>
              <w:jc w:val="left"/>
              <w:rPr>
                <w:color w:val="auto"/>
              </w:rPr>
            </w:pPr>
            <w:r w:rsidRPr="003B38C6">
              <w:rPr>
                <w:color w:val="auto"/>
              </w:rPr>
              <w:t xml:space="preserve">Ställer </w:t>
            </w:r>
            <w:r w:rsidR="00012606" w:rsidRPr="003B38C6">
              <w:rPr>
                <w:color w:val="auto"/>
              </w:rPr>
              <w:t>produkten</w:t>
            </w:r>
            <w:r w:rsidRPr="003B38C6">
              <w:rPr>
                <w:color w:val="auto"/>
              </w:rPr>
              <w:t xml:space="preserve"> särskilda krav på omgivande byggvaror?</w:t>
            </w:r>
          </w:p>
        </w:tc>
        <w:tc>
          <w:tcPr>
            <w:tcW w:w="2339" w:type="dxa"/>
            <w:gridSpan w:val="2"/>
          </w:tcPr>
          <w:p w14:paraId="4D2EAB29" w14:textId="17748EFF" w:rsidR="00F75891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4125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F4E0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Ja</w:t>
            </w:r>
          </w:p>
        </w:tc>
        <w:tc>
          <w:tcPr>
            <w:tcW w:w="2339" w:type="dxa"/>
            <w:gridSpan w:val="2"/>
          </w:tcPr>
          <w:p w14:paraId="12691738" w14:textId="2E81EC43" w:rsidR="00F75891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483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Nej</w:t>
            </w:r>
          </w:p>
        </w:tc>
      </w:tr>
      <w:tr w:rsidR="005C13CC" w14:paraId="7E5D0ABF" w14:textId="77777777" w:rsidTr="005C13CC">
        <w:tc>
          <w:tcPr>
            <w:tcW w:w="9209" w:type="dxa"/>
            <w:gridSpan w:val="5"/>
            <w:shd w:val="clear" w:color="auto" w:fill="auto"/>
          </w:tcPr>
          <w:p w14:paraId="1A606681" w14:textId="77777777" w:rsidR="00B50E9A" w:rsidRDefault="00B50E9A" w:rsidP="00B50E9A">
            <w:pPr>
              <w:autoSpaceDE w:val="0"/>
              <w:autoSpaceDN w:val="0"/>
              <w:adjustRightInd w:val="0"/>
              <w:jc w:val="left"/>
              <w:rPr>
                <w:i/>
                <w:color w:val="auto"/>
                <w:szCs w:val="20"/>
              </w:rPr>
            </w:pPr>
          </w:p>
          <w:p w14:paraId="54A203BB" w14:textId="2E0FF797" w:rsidR="005C13CC" w:rsidRDefault="005C13CC" w:rsidP="00332603">
            <w:pPr>
              <w:jc w:val="left"/>
              <w:rPr>
                <w:color w:val="FF0000"/>
                <w:szCs w:val="20"/>
              </w:rPr>
            </w:pPr>
            <w:r w:rsidRPr="008E61AC">
              <w:rPr>
                <w:i/>
                <w:color w:val="auto"/>
                <w:szCs w:val="20"/>
              </w:rPr>
              <w:t>Om ja,</w:t>
            </w:r>
            <w:r w:rsidRPr="008E61AC">
              <w:rPr>
                <w:color w:val="auto"/>
                <w:szCs w:val="20"/>
              </w:rPr>
              <w:t xml:space="preserve"> beskriv:</w:t>
            </w:r>
            <w:r w:rsidR="00B50E9A">
              <w:rPr>
                <w:color w:val="auto"/>
                <w:szCs w:val="20"/>
              </w:rPr>
              <w:t xml:space="preserve"> </w:t>
            </w:r>
            <w:r w:rsidR="00382AC2">
              <w:t xml:space="preserve">Underlaget skall vara jämnt och med en yta som tillåter limning. För bästa resultat bör toleransnivån klara </w:t>
            </w:r>
            <w:r w:rsidR="00382AC2">
              <w:sym w:font="Symbol" w:char="F0B1"/>
            </w:r>
            <w:r w:rsidR="005A183E">
              <w:t>2</w:t>
            </w:r>
            <w:r w:rsidR="00382AC2">
              <w:t xml:space="preserve"> mm/2m. Om underlaget är av betong skall ythållfastheten klara 1.5 Mpa för att uppfylla kraven på limmets förutsättningar. </w:t>
            </w:r>
          </w:p>
          <w:p w14:paraId="3E4BD5FC" w14:textId="46AF066D" w:rsidR="00382AC2" w:rsidRDefault="00382AC2" w:rsidP="00332603">
            <w:pPr>
              <w:jc w:val="left"/>
              <w:rPr>
                <w:szCs w:val="20"/>
              </w:rPr>
            </w:pPr>
          </w:p>
        </w:tc>
      </w:tr>
      <w:tr w:rsidR="00F75891" w14:paraId="7189CF30" w14:textId="77777777" w:rsidTr="00133A5C">
        <w:tc>
          <w:tcPr>
            <w:tcW w:w="4531" w:type="dxa"/>
            <w:shd w:val="clear" w:color="auto" w:fill="90B8E0"/>
          </w:tcPr>
          <w:p w14:paraId="46A6B4FF" w14:textId="6CAA8849" w:rsidR="00F75891" w:rsidRPr="00261EA0" w:rsidRDefault="00F75891" w:rsidP="000B7C13">
            <w:pPr>
              <w:spacing w:after="120"/>
              <w:jc w:val="left"/>
              <w:rPr>
                <w:color w:val="auto"/>
              </w:rPr>
            </w:pPr>
            <w:r w:rsidRPr="009B0DE3">
              <w:rPr>
                <w:color w:val="auto"/>
              </w:rPr>
              <w:t>Finns skötselanvisningar/skötselråd</w:t>
            </w:r>
            <w:r w:rsidR="00012606" w:rsidRPr="009B0DE3">
              <w:rPr>
                <w:color w:val="auto"/>
              </w:rPr>
              <w:t xml:space="preserve"> för produkten</w:t>
            </w:r>
            <w:r w:rsidRPr="009B0DE3">
              <w:rPr>
                <w:color w:val="auto"/>
              </w:rPr>
              <w:t>?</w:t>
            </w:r>
          </w:p>
        </w:tc>
        <w:tc>
          <w:tcPr>
            <w:tcW w:w="2339" w:type="dxa"/>
            <w:gridSpan w:val="2"/>
          </w:tcPr>
          <w:p w14:paraId="047A6EA3" w14:textId="025BE073" w:rsidR="00F75891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847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E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Ja</w:t>
            </w:r>
          </w:p>
        </w:tc>
        <w:tc>
          <w:tcPr>
            <w:tcW w:w="2339" w:type="dxa"/>
            <w:gridSpan w:val="2"/>
          </w:tcPr>
          <w:p w14:paraId="67F30814" w14:textId="73B97C56" w:rsidR="00F75891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5586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B0DE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Nej</w:t>
            </w:r>
          </w:p>
        </w:tc>
      </w:tr>
      <w:tr w:rsidR="00D1176F" w14:paraId="3207CFE5" w14:textId="77777777" w:rsidTr="00332603">
        <w:tc>
          <w:tcPr>
            <w:tcW w:w="9209" w:type="dxa"/>
            <w:gridSpan w:val="5"/>
            <w:shd w:val="clear" w:color="auto" w:fill="D1E2F3"/>
          </w:tcPr>
          <w:p w14:paraId="060CBEFE" w14:textId="4161E610" w:rsidR="00D1176F" w:rsidRPr="00E716DA" w:rsidRDefault="00D1176F" w:rsidP="008E61AC">
            <w:pPr>
              <w:spacing w:before="40" w:after="120"/>
              <w:jc w:val="left"/>
              <w:rPr>
                <w:szCs w:val="20"/>
              </w:rPr>
            </w:pPr>
            <w:r>
              <w:rPr>
                <w:i/>
                <w:color w:val="auto"/>
              </w:rPr>
              <w:t xml:space="preserve">Om ja, </w:t>
            </w:r>
            <w:r w:rsidRPr="007E4741">
              <w:rPr>
                <w:color w:val="auto"/>
              </w:rPr>
              <w:t>bifo</w:t>
            </w:r>
            <w:r w:rsidR="002B5605" w:rsidRPr="007E4741">
              <w:rPr>
                <w:color w:val="auto"/>
              </w:rPr>
              <w:t xml:space="preserve">ga </w:t>
            </w:r>
            <w:r w:rsidR="00332603" w:rsidRPr="007E4741">
              <w:rPr>
                <w:color w:val="auto"/>
              </w:rPr>
              <w:t>dokument</w:t>
            </w:r>
            <w:r w:rsidR="002B5605" w:rsidRPr="007E4741">
              <w:rPr>
                <w:color w:val="auto"/>
              </w:rPr>
              <w:t>ation</w:t>
            </w:r>
            <w:r w:rsidR="00332603" w:rsidRPr="007E4741">
              <w:rPr>
                <w:color w:val="auto"/>
              </w:rPr>
              <w:t xml:space="preserve"> vid ansökan.</w:t>
            </w:r>
          </w:p>
        </w:tc>
      </w:tr>
      <w:tr w:rsidR="00F75891" w14:paraId="4B543A8E" w14:textId="77777777" w:rsidTr="00133A5C">
        <w:tc>
          <w:tcPr>
            <w:tcW w:w="4531" w:type="dxa"/>
            <w:shd w:val="clear" w:color="auto" w:fill="90B8E0"/>
          </w:tcPr>
          <w:p w14:paraId="15E0E0F6" w14:textId="073ADD63" w:rsidR="00F75891" w:rsidRPr="00261EA0" w:rsidRDefault="00F75891" w:rsidP="006F435C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 xml:space="preserve">Finns en energimärkning enligt energimärkningsdirektivet (2010/30/EU) för </w:t>
            </w:r>
            <w:r w:rsidR="006F435C">
              <w:rPr>
                <w:color w:val="auto"/>
              </w:rPr>
              <w:t>produkten</w:t>
            </w:r>
            <w:r w:rsidRPr="00261EA0">
              <w:rPr>
                <w:color w:val="auto"/>
              </w:rPr>
              <w:t>?</w:t>
            </w:r>
          </w:p>
        </w:tc>
        <w:tc>
          <w:tcPr>
            <w:tcW w:w="1559" w:type="dxa"/>
          </w:tcPr>
          <w:p w14:paraId="2AB0BC4D" w14:textId="58A19F03" w:rsidR="00F75891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360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F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Ja</w:t>
            </w:r>
          </w:p>
        </w:tc>
        <w:tc>
          <w:tcPr>
            <w:tcW w:w="1559" w:type="dxa"/>
            <w:gridSpan w:val="2"/>
          </w:tcPr>
          <w:p w14:paraId="59349D74" w14:textId="447684AB" w:rsidR="00F75891" w:rsidRPr="00E716DA" w:rsidRDefault="008D558A" w:rsidP="00B51045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399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E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Nej</w:t>
            </w:r>
          </w:p>
        </w:tc>
        <w:tc>
          <w:tcPr>
            <w:tcW w:w="1560" w:type="dxa"/>
          </w:tcPr>
          <w:p w14:paraId="2A16E4CC" w14:textId="08491E2F" w:rsidR="00F75891" w:rsidRPr="00E716DA" w:rsidRDefault="008D558A" w:rsidP="00B51045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990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F6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3A3F9A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Ej relevant</w:t>
            </w:r>
          </w:p>
        </w:tc>
      </w:tr>
      <w:tr w:rsidR="00F75891" w:rsidRPr="00E84F10" w14:paraId="2D3FD61A" w14:textId="77777777" w:rsidTr="00133A5C">
        <w:tc>
          <w:tcPr>
            <w:tcW w:w="4531" w:type="dxa"/>
            <w:shd w:val="clear" w:color="auto" w:fill="90B8E0"/>
          </w:tcPr>
          <w:p w14:paraId="011AA229" w14:textId="6C9EC975" w:rsidR="00F75891" w:rsidRPr="00261EA0" w:rsidRDefault="00F75891" w:rsidP="000B7C13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i/>
                <w:color w:val="auto"/>
              </w:rPr>
              <w:t>Om ja</w:t>
            </w:r>
            <w:r w:rsidRPr="00261EA0">
              <w:rPr>
                <w:color w:val="auto"/>
              </w:rPr>
              <w:t>, ange märkning</w:t>
            </w:r>
            <w:r w:rsidR="003A3F9A">
              <w:rPr>
                <w:color w:val="auto"/>
              </w:rPr>
              <w:t xml:space="preserve"> (G till A, A+, A++, A+++</w:t>
            </w:r>
            <w:r w:rsidR="002B5605">
              <w:rPr>
                <w:color w:val="auto"/>
              </w:rPr>
              <w:t>)</w:t>
            </w:r>
            <w:r w:rsidRPr="00261EA0">
              <w:rPr>
                <w:color w:val="auto"/>
              </w:rPr>
              <w:t xml:space="preserve">: </w:t>
            </w:r>
          </w:p>
          <w:p w14:paraId="614EA8A7" w14:textId="77777777" w:rsidR="00F75891" w:rsidRPr="00261EA0" w:rsidRDefault="00F75891" w:rsidP="000B7C13">
            <w:pPr>
              <w:spacing w:after="120"/>
              <w:jc w:val="left"/>
              <w:rPr>
                <w:color w:val="auto"/>
              </w:rPr>
            </w:pPr>
          </w:p>
        </w:tc>
        <w:tc>
          <w:tcPr>
            <w:tcW w:w="4678" w:type="dxa"/>
            <w:gridSpan w:val="4"/>
          </w:tcPr>
          <w:p w14:paraId="68375189" w14:textId="775ACC41" w:rsidR="00F75891" w:rsidRPr="00E716DA" w:rsidRDefault="002B5605" w:rsidP="002B5605">
            <w:pPr>
              <w:jc w:val="left"/>
              <w:rPr>
                <w:szCs w:val="20"/>
                <w:lang w:val="en-US"/>
              </w:rPr>
            </w:pPr>
            <w:r w:rsidRPr="002B5605">
              <w:rPr>
                <w:szCs w:val="20"/>
              </w:rPr>
              <w:t>Märkning</w:t>
            </w:r>
            <w:r>
              <w:rPr>
                <w:szCs w:val="20"/>
              </w:rPr>
              <w:t>:</w:t>
            </w:r>
          </w:p>
        </w:tc>
      </w:tr>
    </w:tbl>
    <w:p w14:paraId="6789E043" w14:textId="77777777" w:rsidR="008C164F" w:rsidRPr="00E84F10" w:rsidRDefault="008C164F" w:rsidP="008C164F">
      <w:pPr>
        <w:pStyle w:val="BVBTabell"/>
        <w:jc w:val="left"/>
        <w:rPr>
          <w:lang w:val="en-US"/>
        </w:rPr>
      </w:pPr>
    </w:p>
    <w:p w14:paraId="4583390C" w14:textId="3E01D65F" w:rsidR="00AF4AEB" w:rsidRDefault="0071513B" w:rsidP="007C64BA">
      <w:pPr>
        <w:pStyle w:val="Rubrik2"/>
      </w:pPr>
      <w:r>
        <w:t>Avfallshantering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2339"/>
        <w:gridCol w:w="2339"/>
      </w:tblGrid>
      <w:tr w:rsidR="00F75891" w14:paraId="2964B8CD" w14:textId="77777777" w:rsidTr="00133A5C">
        <w:tc>
          <w:tcPr>
            <w:tcW w:w="4531" w:type="dxa"/>
            <w:shd w:val="clear" w:color="auto" w:fill="90B8E0"/>
          </w:tcPr>
          <w:p w14:paraId="7DAD738D" w14:textId="61B3FF64" w:rsidR="00F75891" w:rsidRPr="00261EA0" w:rsidRDefault="00F75891" w:rsidP="00CD3031">
            <w:pPr>
              <w:spacing w:after="120"/>
              <w:jc w:val="left"/>
              <w:rPr>
                <w:color w:val="auto"/>
              </w:rPr>
            </w:pPr>
            <w:r w:rsidRPr="00332603">
              <w:rPr>
                <w:color w:val="auto"/>
                <w:shd w:val="clear" w:color="auto" w:fill="99BEE3"/>
              </w:rPr>
              <w:t xml:space="preserve">Kräver </w:t>
            </w:r>
            <w:r w:rsidR="00CD3031">
              <w:rPr>
                <w:color w:val="auto"/>
                <w:shd w:val="clear" w:color="auto" w:fill="99BEE3"/>
              </w:rPr>
              <w:t>produkten</w:t>
            </w:r>
            <w:r w:rsidRPr="00332603">
              <w:rPr>
                <w:color w:val="auto"/>
                <w:shd w:val="clear" w:color="auto" w:fill="99BEE3"/>
              </w:rPr>
              <w:t xml:space="preserve"> särskilda åtgärder för skydd av hälsa och miljö vid rivning/demontering</w:t>
            </w:r>
            <w:r w:rsidRPr="00261EA0">
              <w:rPr>
                <w:color w:val="auto"/>
              </w:rPr>
              <w:t>?</w:t>
            </w:r>
          </w:p>
        </w:tc>
        <w:tc>
          <w:tcPr>
            <w:tcW w:w="2339" w:type="dxa"/>
          </w:tcPr>
          <w:p w14:paraId="0236D2C6" w14:textId="38871F3F" w:rsidR="00F75891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260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6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0C40B4CC" w14:textId="0F0B8257" w:rsidR="00F75891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06934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181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Nej</w:t>
            </w:r>
          </w:p>
        </w:tc>
      </w:tr>
      <w:tr w:rsidR="005C13CC" w14:paraId="6CEC5586" w14:textId="77777777" w:rsidTr="005C13CC">
        <w:tc>
          <w:tcPr>
            <w:tcW w:w="9209" w:type="dxa"/>
            <w:gridSpan w:val="3"/>
            <w:shd w:val="clear" w:color="auto" w:fill="auto"/>
          </w:tcPr>
          <w:p w14:paraId="35AD1D1B" w14:textId="77777777" w:rsidR="005C13CC" w:rsidRPr="008E61AC" w:rsidRDefault="005C13CC" w:rsidP="005C13CC">
            <w:pPr>
              <w:jc w:val="left"/>
              <w:rPr>
                <w:color w:val="auto"/>
                <w:szCs w:val="20"/>
              </w:rPr>
            </w:pPr>
            <w:r w:rsidRPr="008E61AC">
              <w:rPr>
                <w:i/>
                <w:color w:val="auto"/>
                <w:szCs w:val="20"/>
              </w:rPr>
              <w:t xml:space="preserve">Om ja, </w:t>
            </w:r>
            <w:r w:rsidRPr="008E61AC">
              <w:rPr>
                <w:color w:val="auto"/>
                <w:szCs w:val="20"/>
              </w:rPr>
              <w:t>beskriv:</w:t>
            </w:r>
          </w:p>
          <w:p w14:paraId="70A3395F" w14:textId="77777777" w:rsidR="005C13CC" w:rsidRDefault="005C13CC" w:rsidP="00332603">
            <w:pPr>
              <w:jc w:val="left"/>
              <w:rPr>
                <w:rFonts w:ascii="Arial" w:hAnsi="Arial" w:cs="Arial"/>
              </w:rPr>
            </w:pPr>
          </w:p>
          <w:p w14:paraId="666FDFDF" w14:textId="200B680B" w:rsidR="005C13CC" w:rsidRPr="00E716DA" w:rsidRDefault="005C13CC" w:rsidP="00332603">
            <w:pPr>
              <w:jc w:val="left"/>
              <w:rPr>
                <w:szCs w:val="20"/>
              </w:rPr>
            </w:pPr>
          </w:p>
        </w:tc>
      </w:tr>
      <w:tr w:rsidR="00F75891" w14:paraId="062CC593" w14:textId="77777777" w:rsidTr="00133A5C">
        <w:tc>
          <w:tcPr>
            <w:tcW w:w="4531" w:type="dxa"/>
            <w:shd w:val="clear" w:color="auto" w:fill="90B8E0"/>
          </w:tcPr>
          <w:p w14:paraId="7CE2B601" w14:textId="653037C7" w:rsidR="00F75891" w:rsidRPr="00261EA0" w:rsidRDefault="00F75891" w:rsidP="000B7C13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 xml:space="preserve">Omfattas den levererade varan av </w:t>
            </w:r>
            <w:r w:rsidR="00C645A7">
              <w:rPr>
                <w:color w:val="auto"/>
              </w:rPr>
              <w:t>WEEE-direktivet</w:t>
            </w:r>
            <w:r w:rsidR="00C645A7" w:rsidRPr="00C645A7">
              <w:rPr>
                <w:color w:val="auto"/>
              </w:rPr>
              <w:t xml:space="preserve"> 2012/19/EU </w:t>
            </w:r>
            <w:r w:rsidR="00C645A7">
              <w:rPr>
                <w:color w:val="auto"/>
              </w:rPr>
              <w:t xml:space="preserve">(svenska förordningen </w:t>
            </w:r>
            <w:r w:rsidRPr="00261EA0">
              <w:rPr>
                <w:color w:val="auto"/>
              </w:rPr>
              <w:t>2014:1075) om producentansvar för elektriska och elektroniska produkter när den blir avfall?</w:t>
            </w:r>
          </w:p>
        </w:tc>
        <w:tc>
          <w:tcPr>
            <w:tcW w:w="2339" w:type="dxa"/>
          </w:tcPr>
          <w:p w14:paraId="206D447E" w14:textId="5EC8D0B7" w:rsidR="00F75891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59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6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1AE960A1" w14:textId="1620E846" w:rsidR="00F75891" w:rsidRPr="00E716DA" w:rsidRDefault="008D558A" w:rsidP="00332603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57948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1812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F75891" w:rsidRPr="00E716DA">
              <w:rPr>
                <w:szCs w:val="20"/>
              </w:rPr>
              <w:t>Nej</w:t>
            </w:r>
          </w:p>
        </w:tc>
      </w:tr>
      <w:tr w:rsidR="00E97E0C" w14:paraId="0070D28B" w14:textId="77777777" w:rsidTr="00133A5C">
        <w:tc>
          <w:tcPr>
            <w:tcW w:w="4531" w:type="dxa"/>
            <w:shd w:val="clear" w:color="auto" w:fill="90B8E0"/>
          </w:tcPr>
          <w:p w14:paraId="62EFD794" w14:textId="42594BF7" w:rsidR="00E97E0C" w:rsidRPr="00261EA0" w:rsidRDefault="00E97E0C" w:rsidP="000B7C13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>Är återanvändning möjlig för hela eller delar av varan (kan varan återbrukas inom varans förväntade livslängd)?</w:t>
            </w:r>
          </w:p>
        </w:tc>
        <w:tc>
          <w:tcPr>
            <w:tcW w:w="2339" w:type="dxa"/>
          </w:tcPr>
          <w:p w14:paraId="262E3D5B" w14:textId="7A364D40" w:rsidR="00E97E0C" w:rsidRPr="00E716DA" w:rsidRDefault="008D558A" w:rsidP="00E97E0C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684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B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56F497CF" w14:textId="72F848CE" w:rsidR="00E97E0C" w:rsidRPr="00E716DA" w:rsidRDefault="008D558A" w:rsidP="00E97E0C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1169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182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Nej</w:t>
            </w:r>
          </w:p>
        </w:tc>
      </w:tr>
      <w:tr w:rsidR="005C13CC" w14:paraId="4C9F044F" w14:textId="77777777" w:rsidTr="005C13CC">
        <w:tc>
          <w:tcPr>
            <w:tcW w:w="9209" w:type="dxa"/>
            <w:gridSpan w:val="3"/>
            <w:shd w:val="clear" w:color="auto" w:fill="auto"/>
          </w:tcPr>
          <w:p w14:paraId="5211B643" w14:textId="77777777" w:rsidR="00EA1FF2" w:rsidRDefault="00EA1FF2" w:rsidP="00B10D4B">
            <w:pPr>
              <w:jc w:val="left"/>
              <w:rPr>
                <w:i/>
                <w:color w:val="auto"/>
                <w:szCs w:val="20"/>
              </w:rPr>
            </w:pPr>
          </w:p>
          <w:p w14:paraId="48ADE407" w14:textId="434B692E" w:rsidR="005C13CC" w:rsidRDefault="005C13CC" w:rsidP="00B10D4B">
            <w:pPr>
              <w:jc w:val="left"/>
            </w:pPr>
            <w:r w:rsidRPr="008E61AC">
              <w:rPr>
                <w:i/>
                <w:color w:val="auto"/>
                <w:szCs w:val="20"/>
              </w:rPr>
              <w:t>Om ja</w:t>
            </w:r>
            <w:r w:rsidRPr="008E61AC">
              <w:rPr>
                <w:color w:val="auto"/>
                <w:szCs w:val="20"/>
              </w:rPr>
              <w:t>, beskriv:</w:t>
            </w:r>
            <w:r w:rsidR="00B10D4B">
              <w:rPr>
                <w:color w:val="auto"/>
                <w:szCs w:val="20"/>
              </w:rPr>
              <w:t xml:space="preserve"> </w:t>
            </w:r>
          </w:p>
          <w:p w14:paraId="1622B5A4" w14:textId="1FB739C1" w:rsidR="00EA1FF2" w:rsidRPr="00B10D4B" w:rsidRDefault="00EA1FF2" w:rsidP="00B10D4B">
            <w:pPr>
              <w:jc w:val="left"/>
              <w:rPr>
                <w:color w:val="auto"/>
                <w:szCs w:val="20"/>
              </w:rPr>
            </w:pPr>
          </w:p>
        </w:tc>
      </w:tr>
      <w:tr w:rsidR="00E97E0C" w14:paraId="29C9E704" w14:textId="77777777" w:rsidTr="00133A5C">
        <w:tc>
          <w:tcPr>
            <w:tcW w:w="4531" w:type="dxa"/>
            <w:shd w:val="clear" w:color="auto" w:fill="90B8E0"/>
          </w:tcPr>
          <w:p w14:paraId="6AB41760" w14:textId="6177EEF6" w:rsidR="00E97E0C" w:rsidRPr="00261EA0" w:rsidRDefault="00E97E0C" w:rsidP="000B7C13">
            <w:pPr>
              <w:spacing w:after="120"/>
              <w:jc w:val="left"/>
              <w:rPr>
                <w:color w:val="auto"/>
              </w:rPr>
            </w:pPr>
            <w:r w:rsidRPr="00C01B6C">
              <w:rPr>
                <w:color w:val="auto"/>
              </w:rPr>
              <w:t>Är materialåtervinning möjlig för hela eller delar av varan när den blir avfall?</w:t>
            </w:r>
          </w:p>
        </w:tc>
        <w:tc>
          <w:tcPr>
            <w:tcW w:w="2339" w:type="dxa"/>
          </w:tcPr>
          <w:p w14:paraId="19F1BDC8" w14:textId="03C62673" w:rsidR="00E97E0C" w:rsidRPr="00E716DA" w:rsidRDefault="008D558A" w:rsidP="00E97E0C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840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B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6A0A5774" w14:textId="302E9600" w:rsidR="00E97E0C" w:rsidRPr="00E716DA" w:rsidRDefault="008D558A" w:rsidP="00E97E0C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380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1B6C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Nej</w:t>
            </w:r>
          </w:p>
        </w:tc>
      </w:tr>
      <w:tr w:rsidR="005C13CC" w14:paraId="54F7DD32" w14:textId="77777777" w:rsidTr="005C13CC">
        <w:tc>
          <w:tcPr>
            <w:tcW w:w="9209" w:type="dxa"/>
            <w:gridSpan w:val="3"/>
            <w:shd w:val="clear" w:color="auto" w:fill="auto"/>
          </w:tcPr>
          <w:p w14:paraId="3DFB79F6" w14:textId="77777777" w:rsidR="00E33B9D" w:rsidRDefault="00E33B9D" w:rsidP="00E33B9D">
            <w:pPr>
              <w:autoSpaceDE w:val="0"/>
              <w:autoSpaceDN w:val="0"/>
              <w:adjustRightInd w:val="0"/>
              <w:jc w:val="left"/>
              <w:rPr>
                <w:i/>
                <w:color w:val="auto"/>
              </w:rPr>
            </w:pPr>
          </w:p>
          <w:p w14:paraId="73829DAB" w14:textId="6E9FBBC4" w:rsidR="005C13CC" w:rsidRDefault="008E61AC" w:rsidP="00E33B9D">
            <w:pPr>
              <w:autoSpaceDE w:val="0"/>
              <w:autoSpaceDN w:val="0"/>
              <w:adjustRightInd w:val="0"/>
              <w:jc w:val="left"/>
              <w:rPr>
                <w:szCs w:val="20"/>
              </w:rPr>
            </w:pPr>
            <w:r w:rsidRPr="00261EA0">
              <w:rPr>
                <w:i/>
                <w:color w:val="auto"/>
              </w:rPr>
              <w:t>Om ja</w:t>
            </w:r>
            <w:r>
              <w:rPr>
                <w:color w:val="auto"/>
              </w:rPr>
              <w:t>, beskriv</w:t>
            </w:r>
            <w:r w:rsidRPr="00261EA0">
              <w:rPr>
                <w:color w:val="auto"/>
              </w:rPr>
              <w:t>:</w:t>
            </w:r>
            <w:r w:rsidR="00B10D4B">
              <w:rPr>
                <w:color w:val="auto"/>
              </w:rPr>
              <w:t xml:space="preserve"> </w:t>
            </w:r>
          </w:p>
          <w:p w14:paraId="13CA5A53" w14:textId="05F3EBE6" w:rsidR="00E33B9D" w:rsidRPr="00E33B9D" w:rsidRDefault="00E33B9D" w:rsidP="00E33B9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auto"/>
                <w:sz w:val="20"/>
                <w:szCs w:val="20"/>
              </w:rPr>
            </w:pPr>
          </w:p>
        </w:tc>
      </w:tr>
      <w:tr w:rsidR="00E97E0C" w14:paraId="742EF58D" w14:textId="77777777" w:rsidTr="00133A5C">
        <w:tc>
          <w:tcPr>
            <w:tcW w:w="4531" w:type="dxa"/>
            <w:shd w:val="clear" w:color="auto" w:fill="90B8E0"/>
          </w:tcPr>
          <w:p w14:paraId="2A983475" w14:textId="0B87967B" w:rsidR="00E97E0C" w:rsidRPr="00261EA0" w:rsidRDefault="00E97E0C" w:rsidP="000B7C13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lastRenderedPageBreak/>
              <w:t>Är energiåtervinning möjlig för hela eller delar av varan när den blir avfall?</w:t>
            </w:r>
          </w:p>
        </w:tc>
        <w:tc>
          <w:tcPr>
            <w:tcW w:w="2339" w:type="dxa"/>
          </w:tcPr>
          <w:p w14:paraId="2C2134D0" w14:textId="7923E432" w:rsidR="00E97E0C" w:rsidRPr="00E716DA" w:rsidRDefault="008D558A" w:rsidP="00E97E0C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309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7537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10F3CDE8" w14:textId="2F98D814" w:rsidR="00E97E0C" w:rsidRPr="00E716DA" w:rsidRDefault="008D558A" w:rsidP="00E97E0C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895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6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Nej</w:t>
            </w:r>
          </w:p>
        </w:tc>
      </w:tr>
      <w:tr w:rsidR="00E97E0C" w14:paraId="215E8ADD" w14:textId="77777777" w:rsidTr="00133A5C">
        <w:tc>
          <w:tcPr>
            <w:tcW w:w="4531" w:type="dxa"/>
            <w:shd w:val="clear" w:color="auto" w:fill="90B8E0"/>
          </w:tcPr>
          <w:p w14:paraId="507074BB" w14:textId="598BB1AC" w:rsidR="00E97E0C" w:rsidRPr="00261EA0" w:rsidRDefault="00E97E0C" w:rsidP="000B7C13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>Har leverantören restriktioner och rekommendationer för återanvändning, material- eller energiåtervinning eller deponering?</w:t>
            </w:r>
          </w:p>
        </w:tc>
        <w:tc>
          <w:tcPr>
            <w:tcW w:w="2339" w:type="dxa"/>
          </w:tcPr>
          <w:p w14:paraId="053B1A08" w14:textId="02AC1036" w:rsidR="00E97E0C" w:rsidRPr="00E716DA" w:rsidRDefault="008D558A" w:rsidP="00E97E0C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045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5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47624E31" w14:textId="3BF525B2" w:rsidR="00E97E0C" w:rsidRPr="00E716DA" w:rsidRDefault="008D558A" w:rsidP="00E97E0C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1254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059C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Nej</w:t>
            </w:r>
          </w:p>
        </w:tc>
      </w:tr>
      <w:tr w:rsidR="005C13CC" w14:paraId="7AFD1649" w14:textId="77777777" w:rsidTr="005C13CC">
        <w:tc>
          <w:tcPr>
            <w:tcW w:w="9209" w:type="dxa"/>
            <w:gridSpan w:val="3"/>
            <w:shd w:val="clear" w:color="auto" w:fill="auto"/>
          </w:tcPr>
          <w:p w14:paraId="79B30EE4" w14:textId="77777777" w:rsidR="00EA1FF2" w:rsidRDefault="00EA1FF2" w:rsidP="004A4457">
            <w:pPr>
              <w:jc w:val="left"/>
              <w:rPr>
                <w:i/>
                <w:color w:val="auto"/>
              </w:rPr>
            </w:pPr>
          </w:p>
          <w:p w14:paraId="1652D44C" w14:textId="02A71877" w:rsidR="0000059C" w:rsidRDefault="00EA1FF2" w:rsidP="004A4457">
            <w:pPr>
              <w:jc w:val="left"/>
            </w:pPr>
            <w:r>
              <w:rPr>
                <w:i/>
                <w:color w:val="auto"/>
              </w:rPr>
              <w:t>O</w:t>
            </w:r>
            <w:r w:rsidR="005C13CC" w:rsidRPr="00261EA0">
              <w:rPr>
                <w:i/>
                <w:color w:val="auto"/>
              </w:rPr>
              <w:t>m ja</w:t>
            </w:r>
            <w:r w:rsidR="005C13CC" w:rsidRPr="00261EA0">
              <w:rPr>
                <w:color w:val="auto"/>
              </w:rPr>
              <w:t>, ange vilka:</w:t>
            </w:r>
            <w:r w:rsidR="0097537B">
              <w:rPr>
                <w:color w:val="auto"/>
              </w:rPr>
              <w:t xml:space="preserve"> </w:t>
            </w:r>
          </w:p>
          <w:p w14:paraId="38AA5EA1" w14:textId="41C690F0" w:rsidR="00EA1FF2" w:rsidRPr="00EA1FF2" w:rsidRDefault="00EA1FF2" w:rsidP="004A4457">
            <w:pPr>
              <w:jc w:val="left"/>
              <w:rPr>
                <w:color w:val="auto"/>
              </w:rPr>
            </w:pPr>
          </w:p>
        </w:tc>
      </w:tr>
      <w:tr w:rsidR="00E97E0C" w14:paraId="1DB28F9D" w14:textId="77777777" w:rsidTr="00133A5C">
        <w:tc>
          <w:tcPr>
            <w:tcW w:w="4531" w:type="dxa"/>
            <w:shd w:val="clear" w:color="auto" w:fill="90B8E0"/>
          </w:tcPr>
          <w:p w14:paraId="01B917AB" w14:textId="56C1C8F9" w:rsidR="00E97E0C" w:rsidRPr="00261EA0" w:rsidRDefault="00E97E0C" w:rsidP="000B7C13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color w:val="auto"/>
              </w:rPr>
              <w:t xml:space="preserve">När </w:t>
            </w:r>
            <w:r w:rsidRPr="004D7B4B">
              <w:rPr>
                <w:color w:val="auto"/>
                <w:shd w:val="clear" w:color="auto" w:fill="99BEE3"/>
              </w:rPr>
              <w:t>den levererade varan blir avfall, klassas den då som farligt avfall</w:t>
            </w:r>
            <w:r w:rsidRPr="00261EA0">
              <w:rPr>
                <w:color w:val="auto"/>
              </w:rPr>
              <w:t>?</w:t>
            </w:r>
          </w:p>
        </w:tc>
        <w:tc>
          <w:tcPr>
            <w:tcW w:w="2339" w:type="dxa"/>
          </w:tcPr>
          <w:p w14:paraId="34CDA754" w14:textId="0549F5F5" w:rsidR="00E97E0C" w:rsidRPr="00E716DA" w:rsidRDefault="008D558A" w:rsidP="00E97E0C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517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6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509921CD" w14:textId="2C18662B" w:rsidR="00E97E0C" w:rsidRPr="00E716DA" w:rsidRDefault="008D558A" w:rsidP="00E97E0C">
            <w:pPr>
              <w:jc w:val="left"/>
              <w:rPr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4202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44C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Nej</w:t>
            </w:r>
          </w:p>
        </w:tc>
      </w:tr>
      <w:tr w:rsidR="00332603" w14:paraId="4D24B278" w14:textId="77777777" w:rsidTr="00332603">
        <w:trPr>
          <w:trHeight w:val="296"/>
        </w:trPr>
        <w:tc>
          <w:tcPr>
            <w:tcW w:w="4531" w:type="dxa"/>
            <w:shd w:val="clear" w:color="auto" w:fill="D1E2F3"/>
          </w:tcPr>
          <w:p w14:paraId="0B95012D" w14:textId="3C346F0F" w:rsidR="00332603" w:rsidRDefault="00332603" w:rsidP="000B7C13">
            <w:pPr>
              <w:spacing w:after="120"/>
              <w:jc w:val="left"/>
              <w:rPr>
                <w:color w:val="auto"/>
              </w:rPr>
            </w:pPr>
            <w:r w:rsidRPr="00261EA0">
              <w:rPr>
                <w:i/>
                <w:color w:val="auto"/>
              </w:rPr>
              <w:t>Om ja</w:t>
            </w:r>
            <w:r w:rsidR="005C13CC">
              <w:rPr>
                <w:color w:val="auto"/>
              </w:rPr>
              <w:t>, ange avfallskod</w:t>
            </w:r>
          </w:p>
          <w:p w14:paraId="61793C99" w14:textId="24F2AA9F" w:rsidR="00332603" w:rsidRPr="00FB59E8" w:rsidRDefault="005C13CC" w:rsidP="007E4741">
            <w:pPr>
              <w:spacing w:after="120"/>
              <w:jc w:val="left"/>
              <w:rPr>
                <w:color w:val="auto"/>
                <w:szCs w:val="16"/>
              </w:rPr>
            </w:pPr>
            <w:r w:rsidRPr="007E4741">
              <w:rPr>
                <w:color w:val="auto"/>
                <w:szCs w:val="16"/>
              </w:rPr>
              <w:t>Avfallsförordning 2011:927</w:t>
            </w:r>
            <w:r w:rsidRPr="00332603">
              <w:rPr>
                <w:color w:val="auto"/>
                <w:sz w:val="12"/>
                <w:szCs w:val="12"/>
              </w:rPr>
              <w:t xml:space="preserve"> </w:t>
            </w:r>
            <w:hyperlink r:id="rId10" w:history="1">
              <w:r w:rsidRPr="007E4741">
                <w:rPr>
                  <w:rStyle w:val="Hyperlnk"/>
                  <w:color w:val="0070C0"/>
                  <w:szCs w:val="12"/>
                  <w:u w:val="none"/>
                </w:rPr>
                <w:t>https://www.notisum.se/rnp/sls/lag/20110927.htm</w:t>
              </w:r>
            </w:hyperlink>
          </w:p>
        </w:tc>
        <w:tc>
          <w:tcPr>
            <w:tcW w:w="4678" w:type="dxa"/>
            <w:gridSpan w:val="2"/>
          </w:tcPr>
          <w:p w14:paraId="2746F828" w14:textId="7541BAB3" w:rsidR="00332603" w:rsidRPr="00E716DA" w:rsidRDefault="005C13CC" w:rsidP="00332603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Avfallskod:</w:t>
            </w:r>
          </w:p>
          <w:p w14:paraId="182AAA73" w14:textId="77777777" w:rsidR="00332603" w:rsidRPr="00E716DA" w:rsidRDefault="00332603" w:rsidP="00332603">
            <w:pPr>
              <w:jc w:val="left"/>
              <w:rPr>
                <w:szCs w:val="20"/>
              </w:rPr>
            </w:pPr>
          </w:p>
          <w:p w14:paraId="1877F5FD" w14:textId="21962589" w:rsidR="00332603" w:rsidRPr="00E716DA" w:rsidRDefault="00332603" w:rsidP="004C7C20">
            <w:pPr>
              <w:rPr>
                <w:szCs w:val="20"/>
              </w:rPr>
            </w:pPr>
          </w:p>
        </w:tc>
      </w:tr>
    </w:tbl>
    <w:p w14:paraId="17463C93" w14:textId="77777777" w:rsidR="003F51E9" w:rsidRDefault="003F51E9" w:rsidP="0088749D">
      <w:pPr>
        <w:jc w:val="both"/>
        <w:rPr>
          <w:highlight w:val="yellow"/>
        </w:rPr>
      </w:pPr>
    </w:p>
    <w:p w14:paraId="61E7336E" w14:textId="5E3187BD" w:rsidR="00B5679D" w:rsidRPr="003B38C6" w:rsidRDefault="00B5679D" w:rsidP="007C64BA">
      <w:pPr>
        <w:pStyle w:val="Rubrik2"/>
      </w:pPr>
      <w:r w:rsidRPr="003B38C6">
        <w:t>Innemiljö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2339"/>
        <w:gridCol w:w="2339"/>
      </w:tblGrid>
      <w:tr w:rsidR="00BE280F" w:rsidRPr="00F4539A" w14:paraId="6102F11A" w14:textId="77777777" w:rsidTr="00F774A0">
        <w:tc>
          <w:tcPr>
            <w:tcW w:w="4531" w:type="dxa"/>
            <w:shd w:val="clear" w:color="auto" w:fill="90B8E0"/>
          </w:tcPr>
          <w:p w14:paraId="013ECB8D" w14:textId="27CA7420" w:rsidR="00E97E0C" w:rsidRPr="00416728" w:rsidRDefault="00E97E0C" w:rsidP="000B7C13">
            <w:pPr>
              <w:autoSpaceDE w:val="0"/>
              <w:autoSpaceDN w:val="0"/>
              <w:adjustRightInd w:val="0"/>
              <w:spacing w:after="120"/>
              <w:jc w:val="left"/>
              <w:rPr>
                <w:rFonts w:cs="Times New Roman"/>
                <w:color w:val="auto"/>
              </w:rPr>
            </w:pPr>
            <w:r w:rsidRPr="00416728">
              <w:rPr>
                <w:rFonts w:cs="Times New Roman"/>
                <w:color w:val="auto"/>
              </w:rPr>
              <w:t>Har varan ett kritiskt fukttillstånd:</w:t>
            </w:r>
          </w:p>
          <w:p w14:paraId="2A52065A" w14:textId="77777777" w:rsidR="00CD3031" w:rsidRDefault="00743A15" w:rsidP="00743A15">
            <w:pPr>
              <w:autoSpaceDE w:val="0"/>
              <w:autoSpaceDN w:val="0"/>
              <w:adjustRightInd w:val="0"/>
              <w:spacing w:after="120"/>
              <w:jc w:val="left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743A15">
              <w:rPr>
                <w:rFonts w:cs="Times New Roman"/>
                <w:i/>
                <w:color w:val="000000"/>
                <w:sz w:val="14"/>
                <w:szCs w:val="14"/>
              </w:rPr>
              <w:t>Information om materialet/varan har ett kritiskt fukttillstånd för mikrobiellpåväxt ska anges för information</w:t>
            </w:r>
            <w:r w:rsidR="00CD3031">
              <w:rPr>
                <w:rFonts w:cs="Times New Roman"/>
                <w:i/>
                <w:color w:val="000000"/>
                <w:sz w:val="14"/>
                <w:szCs w:val="14"/>
              </w:rPr>
              <w:t xml:space="preserve">. </w:t>
            </w:r>
          </w:p>
          <w:p w14:paraId="332CB78E" w14:textId="1B8A657D" w:rsidR="00743A15" w:rsidRPr="00743A15" w:rsidRDefault="00CD3031" w:rsidP="00CD3031">
            <w:pPr>
              <w:autoSpaceDE w:val="0"/>
              <w:autoSpaceDN w:val="0"/>
              <w:adjustRightInd w:val="0"/>
              <w:spacing w:after="120"/>
              <w:jc w:val="left"/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CD3031">
              <w:rPr>
                <w:rFonts w:cs="Times New Roman"/>
                <w:i/>
                <w:color w:val="000000"/>
                <w:sz w:val="14"/>
                <w:szCs w:val="14"/>
              </w:rPr>
              <w:t>Bedömningen påverkas inte av angiven information.</w:t>
            </w:r>
          </w:p>
        </w:tc>
        <w:tc>
          <w:tcPr>
            <w:tcW w:w="2339" w:type="dxa"/>
          </w:tcPr>
          <w:p w14:paraId="558A8D97" w14:textId="202E1D3B" w:rsidR="00E97E0C" w:rsidRPr="00F4539A" w:rsidRDefault="008D558A" w:rsidP="00E97E0C">
            <w:pPr>
              <w:jc w:val="left"/>
            </w:pPr>
            <w:sdt>
              <w:sdtPr>
                <w:rPr>
                  <w:color w:val="auto"/>
                  <w:sz w:val="20"/>
                  <w:szCs w:val="20"/>
                </w:rPr>
                <w:id w:val="-2314770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6728" w:rsidRPr="00416728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☒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F4539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3F66ACE0" w14:textId="50DC3E04" w:rsidR="00E97E0C" w:rsidRPr="00F4539A" w:rsidRDefault="008D558A" w:rsidP="00E97E0C">
            <w:pPr>
              <w:jc w:val="left"/>
            </w:pPr>
            <w:sdt>
              <w:sdtPr>
                <w:rPr>
                  <w:sz w:val="20"/>
                  <w:szCs w:val="20"/>
                </w:rPr>
                <w:id w:val="-983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4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F4539A">
              <w:rPr>
                <w:szCs w:val="20"/>
              </w:rPr>
              <w:t>Nej</w:t>
            </w:r>
          </w:p>
        </w:tc>
      </w:tr>
      <w:tr w:rsidR="007E4741" w14:paraId="14094050" w14:textId="77777777" w:rsidTr="007E4741">
        <w:tc>
          <w:tcPr>
            <w:tcW w:w="9209" w:type="dxa"/>
            <w:gridSpan w:val="3"/>
            <w:shd w:val="clear" w:color="auto" w:fill="auto"/>
          </w:tcPr>
          <w:p w14:paraId="6F2BE3FD" w14:textId="77777777" w:rsidR="00416728" w:rsidRDefault="00416728" w:rsidP="007E4741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color w:val="000000"/>
              </w:rPr>
            </w:pPr>
          </w:p>
          <w:p w14:paraId="0C3CB064" w14:textId="1AEDFAA3" w:rsidR="007E4741" w:rsidRPr="003B38C6" w:rsidRDefault="007E4741" w:rsidP="007E4741">
            <w:pPr>
              <w:autoSpaceDE w:val="0"/>
              <w:autoSpaceDN w:val="0"/>
              <w:adjustRightInd w:val="0"/>
              <w:jc w:val="left"/>
              <w:rPr>
                <w:rFonts w:cs="Arial"/>
                <w:color w:val="auto"/>
              </w:rPr>
            </w:pPr>
            <w:r w:rsidRPr="003B38C6">
              <w:rPr>
                <w:rFonts w:cs="Times New Roman"/>
                <w:i/>
                <w:color w:val="auto"/>
              </w:rPr>
              <w:t>Om ja,</w:t>
            </w:r>
            <w:r w:rsidRPr="003B38C6">
              <w:rPr>
                <w:rFonts w:cs="Times New Roman"/>
                <w:color w:val="auto"/>
              </w:rPr>
              <w:t xml:space="preserve"> ange vilket</w:t>
            </w:r>
            <w:r w:rsidRPr="003B38C6">
              <w:rPr>
                <w:rFonts w:cs="Arial"/>
                <w:color w:val="auto"/>
              </w:rPr>
              <w:t xml:space="preserve">: </w:t>
            </w:r>
            <w:r w:rsidR="00416728" w:rsidRPr="003B38C6">
              <w:rPr>
                <w:rFonts w:cs="Arial"/>
                <w:color w:val="auto"/>
              </w:rPr>
              <w:t xml:space="preserve">Den relativa luftfuktigheten ska ligga på </w:t>
            </w:r>
            <w:r w:rsidR="004B6062" w:rsidRPr="003B38C6">
              <w:rPr>
                <w:rFonts w:cs="Arial"/>
                <w:color w:val="auto"/>
              </w:rPr>
              <w:t>mellan RF 35-65 %</w:t>
            </w:r>
            <w:r w:rsidR="006629B6" w:rsidRPr="003B38C6">
              <w:rPr>
                <w:rFonts w:cs="Arial"/>
                <w:color w:val="auto"/>
              </w:rPr>
              <w:t xml:space="preserve"> och ska mätas med hygrometer. </w:t>
            </w:r>
            <w:r w:rsidR="00EE5AC1" w:rsidRPr="003B38C6">
              <w:rPr>
                <w:rFonts w:cs="Arial"/>
                <w:color w:val="auto"/>
              </w:rPr>
              <w:t xml:space="preserve">Det kritiska fukttillståndet ligger på över 65 %. </w:t>
            </w:r>
          </w:p>
          <w:p w14:paraId="598D1270" w14:textId="4C3D61D6" w:rsidR="007E4741" w:rsidRPr="00FF7BE9" w:rsidRDefault="007E4741" w:rsidP="00F66787">
            <w:pPr>
              <w:jc w:val="left"/>
              <w:rPr>
                <w:szCs w:val="20"/>
              </w:rPr>
            </w:pPr>
          </w:p>
        </w:tc>
      </w:tr>
      <w:tr w:rsidR="00BE280F" w14:paraId="59B43668" w14:textId="77777777" w:rsidTr="00F774A0">
        <w:tc>
          <w:tcPr>
            <w:tcW w:w="4531" w:type="dxa"/>
            <w:shd w:val="clear" w:color="auto" w:fill="90B8E0"/>
          </w:tcPr>
          <w:p w14:paraId="35082B91" w14:textId="2ECB851B" w:rsidR="00E97E0C" w:rsidRPr="00B227FA" w:rsidRDefault="00E97E0C" w:rsidP="00CD3031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color w:val="000000"/>
                <w:highlight w:val="yellow"/>
              </w:rPr>
            </w:pPr>
            <w:r w:rsidRPr="00A932ED">
              <w:rPr>
                <w:rFonts w:cs="Times New Roman"/>
                <w:color w:val="000000"/>
              </w:rPr>
              <w:t xml:space="preserve">Är varan avsedd </w:t>
            </w:r>
            <w:r w:rsidR="00CD3031">
              <w:rPr>
                <w:rFonts w:cs="Times New Roman"/>
                <w:color w:val="000000"/>
              </w:rPr>
              <w:t>för inomhusbruk</w:t>
            </w:r>
            <w:r w:rsidRPr="00A932ED">
              <w:rPr>
                <w:rFonts w:cs="Times New Roman"/>
                <w:color w:val="000000"/>
              </w:rPr>
              <w:t>?</w:t>
            </w:r>
          </w:p>
        </w:tc>
        <w:tc>
          <w:tcPr>
            <w:tcW w:w="2339" w:type="dxa"/>
          </w:tcPr>
          <w:p w14:paraId="726F3A40" w14:textId="5864EA52" w:rsidR="00E97E0C" w:rsidRDefault="008D558A" w:rsidP="00E97E0C">
            <w:pPr>
              <w:jc w:val="left"/>
            </w:pPr>
            <w:sdt>
              <w:sdtPr>
                <w:rPr>
                  <w:sz w:val="20"/>
                  <w:szCs w:val="20"/>
                </w:rPr>
                <w:id w:val="1628051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5BE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157C3970" w14:textId="1AD38362" w:rsidR="00E97E0C" w:rsidRDefault="008D558A" w:rsidP="00E97E0C">
            <w:pPr>
              <w:jc w:val="left"/>
            </w:pPr>
            <w:sdt>
              <w:sdtPr>
                <w:rPr>
                  <w:sz w:val="20"/>
                  <w:szCs w:val="20"/>
                </w:rPr>
                <w:id w:val="11881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60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Nej</w:t>
            </w:r>
          </w:p>
        </w:tc>
      </w:tr>
      <w:tr w:rsidR="00BE280F" w14:paraId="76BF51C6" w14:textId="77777777" w:rsidTr="00F66787">
        <w:tc>
          <w:tcPr>
            <w:tcW w:w="4531" w:type="dxa"/>
            <w:shd w:val="clear" w:color="auto" w:fill="D1E2F3"/>
          </w:tcPr>
          <w:p w14:paraId="4B9E25CA" w14:textId="15734F9B" w:rsidR="00E97E0C" w:rsidRPr="00A932ED" w:rsidRDefault="00E97E0C" w:rsidP="000B7C13">
            <w:pPr>
              <w:autoSpaceDE w:val="0"/>
              <w:autoSpaceDN w:val="0"/>
              <w:adjustRightInd w:val="0"/>
              <w:spacing w:after="120"/>
              <w:jc w:val="left"/>
              <w:rPr>
                <w:rFonts w:cs="Times New Roman"/>
                <w:color w:val="000000"/>
              </w:rPr>
            </w:pPr>
            <w:r w:rsidRPr="00A932ED">
              <w:rPr>
                <w:rFonts w:cs="Times New Roman"/>
                <w:i/>
                <w:color w:val="000000"/>
              </w:rPr>
              <w:t>Om ja,</w:t>
            </w:r>
            <w:r w:rsidRPr="00A932ED">
              <w:rPr>
                <w:rFonts w:cs="Times New Roman"/>
                <w:color w:val="000000"/>
              </w:rPr>
              <w:t xml:space="preserve"> finns emissionsdata framtage</w:t>
            </w:r>
            <w:r>
              <w:rPr>
                <w:rFonts w:cs="Times New Roman"/>
                <w:color w:val="000000"/>
              </w:rPr>
              <w:t>t för flyktiga organiska ämnen?</w:t>
            </w:r>
          </w:p>
        </w:tc>
        <w:tc>
          <w:tcPr>
            <w:tcW w:w="2339" w:type="dxa"/>
          </w:tcPr>
          <w:p w14:paraId="0D1C9FE3" w14:textId="565A3C0B" w:rsidR="00E97E0C" w:rsidRDefault="008D558A" w:rsidP="00E97E0C">
            <w:pPr>
              <w:jc w:val="left"/>
            </w:pPr>
            <w:sdt>
              <w:sdtPr>
                <w:rPr>
                  <w:sz w:val="20"/>
                  <w:szCs w:val="20"/>
                </w:rPr>
                <w:id w:val="-201136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7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1E2E715A" w14:textId="4F6E936B" w:rsidR="00E97E0C" w:rsidRDefault="008D558A" w:rsidP="00E97E0C">
            <w:pPr>
              <w:jc w:val="left"/>
            </w:pPr>
            <w:sdt>
              <w:sdtPr>
                <w:rPr>
                  <w:sz w:val="20"/>
                  <w:szCs w:val="20"/>
                </w:rPr>
                <w:id w:val="1582715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672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5605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Nej</w:t>
            </w:r>
          </w:p>
        </w:tc>
      </w:tr>
      <w:tr w:rsidR="00BD608A" w14:paraId="02EC3A36" w14:textId="77777777" w:rsidTr="00F66787">
        <w:tc>
          <w:tcPr>
            <w:tcW w:w="9209" w:type="dxa"/>
            <w:gridSpan w:val="3"/>
            <w:shd w:val="clear" w:color="auto" w:fill="D1E2F3"/>
          </w:tcPr>
          <w:p w14:paraId="1CF1CA57" w14:textId="0D193F8E" w:rsidR="00BD608A" w:rsidRPr="00F66787" w:rsidRDefault="00BD608A" w:rsidP="00A50FD2">
            <w:pPr>
              <w:autoSpaceDE w:val="0"/>
              <w:autoSpaceDN w:val="0"/>
              <w:adjustRightInd w:val="0"/>
              <w:spacing w:after="120"/>
              <w:jc w:val="left"/>
              <w:rPr>
                <w:rFonts w:cs="Times New Roman"/>
                <w:color w:val="000000"/>
              </w:rPr>
            </w:pPr>
            <w:r w:rsidRPr="008E61AC">
              <w:rPr>
                <w:rFonts w:cs="Times New Roman"/>
                <w:i/>
                <w:color w:val="auto"/>
              </w:rPr>
              <w:t xml:space="preserve">Om ja, </w:t>
            </w:r>
            <w:r w:rsidRPr="00EF48B0">
              <w:rPr>
                <w:rFonts w:cs="Times New Roman"/>
                <w:color w:val="auto"/>
              </w:rPr>
              <w:t>bifo</w:t>
            </w:r>
            <w:r w:rsidR="00F66787" w:rsidRPr="00EF48B0">
              <w:rPr>
                <w:rFonts w:cs="Times New Roman"/>
                <w:color w:val="auto"/>
              </w:rPr>
              <w:t>ga rapport/</w:t>
            </w:r>
            <w:r w:rsidR="002B5605" w:rsidRPr="00EF48B0">
              <w:rPr>
                <w:rFonts w:cs="Times New Roman"/>
                <w:color w:val="auto"/>
              </w:rPr>
              <w:t xml:space="preserve">certifikat </w:t>
            </w:r>
            <w:r w:rsidR="00F66787" w:rsidRPr="00EF48B0">
              <w:rPr>
                <w:rFonts w:cs="Times New Roman"/>
                <w:color w:val="auto"/>
              </w:rPr>
              <w:t>vid ansökan</w:t>
            </w:r>
            <w:r w:rsidR="00D523CA" w:rsidRPr="00EF48B0">
              <w:rPr>
                <w:rFonts w:cs="Times New Roman"/>
                <w:color w:val="auto"/>
              </w:rPr>
              <w:t xml:space="preserve">. </w:t>
            </w:r>
          </w:p>
        </w:tc>
      </w:tr>
      <w:tr w:rsidR="00BE280F" w14:paraId="207A3238" w14:textId="77777777" w:rsidTr="00F66787">
        <w:trPr>
          <w:trHeight w:val="855"/>
        </w:trPr>
        <w:tc>
          <w:tcPr>
            <w:tcW w:w="4531" w:type="dxa"/>
            <w:shd w:val="clear" w:color="auto" w:fill="D1E2F3"/>
          </w:tcPr>
          <w:p w14:paraId="08B526B4" w14:textId="17D41F24" w:rsidR="00B67790" w:rsidRPr="00A932ED" w:rsidRDefault="00B67790" w:rsidP="000B7C1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</w:rPr>
            </w:pPr>
            <w:r w:rsidRPr="003B38C6">
              <w:rPr>
                <w:rFonts w:cs="Times New Roman"/>
                <w:i/>
                <w:color w:val="auto"/>
              </w:rPr>
              <w:t>Om nej,</w:t>
            </w:r>
            <w:r w:rsidRPr="003B38C6">
              <w:rPr>
                <w:rFonts w:cs="Times New Roman"/>
                <w:color w:val="auto"/>
              </w:rPr>
              <w:t xml:space="preserve"> finns motivering till varför emissionsdata gällande flyktiga organiska ämnen in</w:t>
            </w:r>
            <w:r w:rsidR="00722464" w:rsidRPr="003B38C6">
              <w:rPr>
                <w:rFonts w:cs="Times New Roman"/>
                <w:color w:val="auto"/>
              </w:rPr>
              <w:t>te är relevanta för produkten?</w:t>
            </w:r>
          </w:p>
        </w:tc>
        <w:tc>
          <w:tcPr>
            <w:tcW w:w="4678" w:type="dxa"/>
            <w:gridSpan w:val="2"/>
          </w:tcPr>
          <w:p w14:paraId="48FAD547" w14:textId="41572BF2" w:rsidR="00B67790" w:rsidRPr="008E61AC" w:rsidRDefault="00B67790" w:rsidP="00F66787">
            <w:pPr>
              <w:jc w:val="left"/>
              <w:rPr>
                <w:color w:val="auto"/>
                <w:szCs w:val="20"/>
              </w:rPr>
            </w:pPr>
            <w:r w:rsidRPr="008E61AC">
              <w:rPr>
                <w:rFonts w:hint="eastAsia"/>
                <w:color w:val="auto"/>
                <w:szCs w:val="20"/>
              </w:rPr>
              <w:t>Motivering:</w:t>
            </w:r>
            <w:r w:rsidR="005A183E">
              <w:rPr>
                <w:color w:val="auto"/>
                <w:szCs w:val="20"/>
              </w:rPr>
              <w:t xml:space="preserve"> </w:t>
            </w:r>
          </w:p>
          <w:p w14:paraId="43D5FA02" w14:textId="6DC39778" w:rsidR="00BE280F" w:rsidRDefault="00BE280F" w:rsidP="00F66787">
            <w:pPr>
              <w:jc w:val="left"/>
              <w:rPr>
                <w:szCs w:val="20"/>
              </w:rPr>
            </w:pPr>
          </w:p>
          <w:p w14:paraId="1D8D2E31" w14:textId="77777777" w:rsidR="00E97E0C" w:rsidRDefault="00E97E0C" w:rsidP="00F66787">
            <w:pPr>
              <w:jc w:val="left"/>
              <w:rPr>
                <w:szCs w:val="20"/>
              </w:rPr>
            </w:pPr>
          </w:p>
          <w:p w14:paraId="6B34D1D9" w14:textId="77777777" w:rsidR="00E97E0C" w:rsidRDefault="00E97E0C" w:rsidP="00F66787">
            <w:pPr>
              <w:jc w:val="left"/>
              <w:rPr>
                <w:szCs w:val="20"/>
              </w:rPr>
            </w:pPr>
          </w:p>
          <w:p w14:paraId="46D625F0" w14:textId="6FDF7913" w:rsidR="00E97E0C" w:rsidRPr="00B67790" w:rsidRDefault="00E97E0C" w:rsidP="00F66787">
            <w:pPr>
              <w:jc w:val="left"/>
              <w:rPr>
                <w:szCs w:val="20"/>
              </w:rPr>
            </w:pPr>
          </w:p>
        </w:tc>
      </w:tr>
      <w:tr w:rsidR="00BE280F" w14:paraId="37DCBE4C" w14:textId="77777777" w:rsidTr="00F774A0">
        <w:tc>
          <w:tcPr>
            <w:tcW w:w="4531" w:type="dxa"/>
            <w:shd w:val="clear" w:color="auto" w:fill="90B8E0"/>
          </w:tcPr>
          <w:p w14:paraId="03480074" w14:textId="13998F97" w:rsidR="00E97E0C" w:rsidRPr="00D52DC0" w:rsidRDefault="00E97E0C" w:rsidP="000B7C13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color w:val="000000"/>
              </w:rPr>
            </w:pPr>
            <w:r w:rsidRPr="00D52DC0">
              <w:rPr>
                <w:rFonts w:cs="Times New Roman"/>
                <w:color w:val="000000"/>
              </w:rPr>
              <w:t>Är varan en kemisk produkt avsedd för inomhusbruk?</w:t>
            </w:r>
          </w:p>
        </w:tc>
        <w:tc>
          <w:tcPr>
            <w:tcW w:w="2339" w:type="dxa"/>
          </w:tcPr>
          <w:p w14:paraId="7C46268C" w14:textId="508B4A71" w:rsidR="00E97E0C" w:rsidRDefault="008D558A" w:rsidP="00E97E0C">
            <w:pPr>
              <w:jc w:val="left"/>
            </w:pPr>
            <w:sdt>
              <w:sdtPr>
                <w:rPr>
                  <w:sz w:val="20"/>
                  <w:szCs w:val="20"/>
                </w:rPr>
                <w:id w:val="149576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08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5081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2A41C2D9" w14:textId="47DA68CC" w:rsidR="00E97E0C" w:rsidRDefault="008D558A" w:rsidP="00E97E0C">
            <w:pPr>
              <w:jc w:val="left"/>
            </w:pPr>
            <w:sdt>
              <w:sdtPr>
                <w:rPr>
                  <w:sz w:val="20"/>
                  <w:szCs w:val="20"/>
                </w:rPr>
                <w:id w:val="1738975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61A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65081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Nej</w:t>
            </w:r>
          </w:p>
        </w:tc>
      </w:tr>
      <w:tr w:rsidR="00BE280F" w14:paraId="1372EF6D" w14:textId="77777777" w:rsidTr="00F66787">
        <w:tc>
          <w:tcPr>
            <w:tcW w:w="4531" w:type="dxa"/>
            <w:shd w:val="clear" w:color="auto" w:fill="D1E2F3"/>
          </w:tcPr>
          <w:p w14:paraId="777CC6A8" w14:textId="425D4295" w:rsidR="00E97E0C" w:rsidRPr="00D52DC0" w:rsidRDefault="00E97E0C" w:rsidP="000B7C13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color w:val="000000"/>
              </w:rPr>
            </w:pPr>
            <w:r w:rsidRPr="003E108A">
              <w:rPr>
                <w:rFonts w:cs="Times New Roman"/>
                <w:i/>
                <w:color w:val="auto"/>
              </w:rPr>
              <w:t>Om ja</w:t>
            </w:r>
            <w:r w:rsidRPr="003E108A">
              <w:rPr>
                <w:rFonts w:cs="Times New Roman"/>
                <w:color w:val="auto"/>
              </w:rPr>
              <w:t>, finns emissionsdata framtaget för flyktiga organiska ämnen?</w:t>
            </w:r>
          </w:p>
        </w:tc>
        <w:tc>
          <w:tcPr>
            <w:tcW w:w="2339" w:type="dxa"/>
          </w:tcPr>
          <w:p w14:paraId="08DE03A3" w14:textId="7F69C9CE" w:rsidR="00E97E0C" w:rsidRDefault="008D558A" w:rsidP="00E97E0C">
            <w:pPr>
              <w:jc w:val="left"/>
            </w:pPr>
            <w:sdt>
              <w:sdtPr>
                <w:rPr>
                  <w:sz w:val="20"/>
                  <w:szCs w:val="20"/>
                </w:rPr>
                <w:id w:val="52521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08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5081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Ja</w:t>
            </w:r>
          </w:p>
        </w:tc>
        <w:tc>
          <w:tcPr>
            <w:tcW w:w="2339" w:type="dxa"/>
          </w:tcPr>
          <w:p w14:paraId="483E2735" w14:textId="0CE454B4" w:rsidR="00E97E0C" w:rsidRDefault="008D558A" w:rsidP="00E97E0C">
            <w:pPr>
              <w:jc w:val="left"/>
            </w:pPr>
            <w:sdt>
              <w:sdtPr>
                <w:rPr>
                  <w:sz w:val="20"/>
                  <w:szCs w:val="20"/>
                </w:rPr>
                <w:id w:val="202373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6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5081" w:rsidRPr="00E716DA">
              <w:rPr>
                <w:szCs w:val="20"/>
              </w:rPr>
              <w:t xml:space="preserve"> </w:t>
            </w:r>
            <w:r w:rsidR="00E97E0C" w:rsidRPr="00E716DA">
              <w:rPr>
                <w:szCs w:val="20"/>
              </w:rPr>
              <w:t>Nej</w:t>
            </w:r>
          </w:p>
        </w:tc>
      </w:tr>
      <w:tr w:rsidR="00BD608A" w14:paraId="4153F478" w14:textId="77777777" w:rsidTr="00F66787">
        <w:tc>
          <w:tcPr>
            <w:tcW w:w="9209" w:type="dxa"/>
            <w:gridSpan w:val="3"/>
            <w:shd w:val="clear" w:color="auto" w:fill="D1E2F3"/>
          </w:tcPr>
          <w:p w14:paraId="6765A410" w14:textId="1349DB84" w:rsidR="00BD608A" w:rsidRPr="00F66787" w:rsidRDefault="00BD608A" w:rsidP="00A50FD2">
            <w:pPr>
              <w:autoSpaceDE w:val="0"/>
              <w:autoSpaceDN w:val="0"/>
              <w:adjustRightInd w:val="0"/>
              <w:spacing w:after="12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color w:val="000000"/>
              </w:rPr>
              <w:t xml:space="preserve">Om ja, </w:t>
            </w:r>
            <w:r w:rsidRPr="00EF48B0">
              <w:rPr>
                <w:rFonts w:cs="Times New Roman"/>
                <w:color w:val="000000"/>
              </w:rPr>
              <w:t>bifo</w:t>
            </w:r>
            <w:r w:rsidR="00F66787" w:rsidRPr="00EF48B0">
              <w:rPr>
                <w:rFonts w:cs="Times New Roman"/>
                <w:color w:val="000000"/>
              </w:rPr>
              <w:t>ga rapport/</w:t>
            </w:r>
            <w:r w:rsidR="002B5605" w:rsidRPr="00EF48B0">
              <w:rPr>
                <w:rFonts w:cs="Times New Roman"/>
                <w:color w:val="000000"/>
              </w:rPr>
              <w:t>certifikat</w:t>
            </w:r>
            <w:r w:rsidR="00F66787" w:rsidRPr="00EF48B0">
              <w:rPr>
                <w:rFonts w:cs="Times New Roman"/>
                <w:color w:val="000000"/>
              </w:rPr>
              <w:t xml:space="preserve"> vid ansökan.</w:t>
            </w:r>
            <w:r w:rsidR="00D523CA" w:rsidRPr="00EF48B0">
              <w:rPr>
                <w:rFonts w:cs="Times New Roman"/>
                <w:color w:val="000000"/>
              </w:rPr>
              <w:t xml:space="preserve"> </w:t>
            </w:r>
          </w:p>
        </w:tc>
      </w:tr>
      <w:tr w:rsidR="00BE280F" w14:paraId="4A2FC341" w14:textId="77777777" w:rsidTr="00F66787">
        <w:tc>
          <w:tcPr>
            <w:tcW w:w="4531" w:type="dxa"/>
            <w:shd w:val="clear" w:color="auto" w:fill="D1E2F3"/>
          </w:tcPr>
          <w:p w14:paraId="44B4BB72" w14:textId="11526CA8" w:rsidR="00C030A4" w:rsidRPr="0008667B" w:rsidRDefault="00C030A4" w:rsidP="000B7C13">
            <w:pPr>
              <w:autoSpaceDE w:val="0"/>
              <w:autoSpaceDN w:val="0"/>
              <w:adjustRightInd w:val="0"/>
              <w:spacing w:after="120"/>
              <w:jc w:val="left"/>
              <w:rPr>
                <w:rFonts w:cs="Times New Roman"/>
                <w:color w:val="auto"/>
              </w:rPr>
            </w:pPr>
            <w:r w:rsidRPr="0008667B">
              <w:rPr>
                <w:rFonts w:cs="Times New Roman"/>
                <w:color w:val="auto"/>
              </w:rPr>
              <w:t>O</w:t>
            </w:r>
            <w:r w:rsidRPr="0008667B">
              <w:rPr>
                <w:rFonts w:cs="Times New Roman"/>
                <w:i/>
                <w:color w:val="auto"/>
              </w:rPr>
              <w:t xml:space="preserve">m nej, </w:t>
            </w:r>
            <w:r w:rsidRPr="0008667B">
              <w:rPr>
                <w:rFonts w:cs="Times New Roman"/>
                <w:color w:val="auto"/>
              </w:rPr>
              <w:t>finns motivering till varför emissionsdata gällande flyktiga organiska ämnen inte är relevanta för produkten?</w:t>
            </w:r>
            <w:r w:rsidR="00722464" w:rsidRPr="0008667B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6D8AF7B6" w14:textId="77777777" w:rsidR="00C030A4" w:rsidRPr="008E61AC" w:rsidRDefault="00722464" w:rsidP="00F66787">
            <w:pPr>
              <w:jc w:val="left"/>
              <w:rPr>
                <w:color w:val="auto"/>
                <w:szCs w:val="20"/>
              </w:rPr>
            </w:pPr>
            <w:r w:rsidRPr="008E61AC">
              <w:rPr>
                <w:color w:val="auto"/>
                <w:szCs w:val="20"/>
              </w:rPr>
              <w:t>Motivering:</w:t>
            </w:r>
          </w:p>
          <w:p w14:paraId="6AA8D52C" w14:textId="3D584E40" w:rsidR="0028584F" w:rsidRPr="008E61AC" w:rsidRDefault="0028584F" w:rsidP="00F66787">
            <w:pPr>
              <w:jc w:val="left"/>
              <w:rPr>
                <w:color w:val="auto"/>
                <w:szCs w:val="20"/>
              </w:rPr>
            </w:pPr>
          </w:p>
          <w:p w14:paraId="6487D629" w14:textId="46E580CC" w:rsidR="0028584F" w:rsidRPr="008E61AC" w:rsidRDefault="0028584F" w:rsidP="00F66787">
            <w:pPr>
              <w:jc w:val="left"/>
              <w:rPr>
                <w:color w:val="auto"/>
                <w:szCs w:val="20"/>
              </w:rPr>
            </w:pPr>
          </w:p>
        </w:tc>
      </w:tr>
    </w:tbl>
    <w:p w14:paraId="2205CEA6" w14:textId="77777777" w:rsidR="00D051A6" w:rsidRPr="00B227FA" w:rsidRDefault="00D051A6" w:rsidP="0061133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highlight w:val="yellow"/>
        </w:rPr>
      </w:pPr>
    </w:p>
    <w:p w14:paraId="04BF3616" w14:textId="598FD92A" w:rsidR="0061133C" w:rsidRDefault="0061133C" w:rsidP="000E2D1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bCs/>
          <w:color w:val="000000"/>
          <w:highlight w:val="yellow"/>
        </w:rPr>
      </w:pPr>
    </w:p>
    <w:p w14:paraId="7E8B16A4" w14:textId="38F0917B" w:rsidR="00722464" w:rsidRDefault="00722464" w:rsidP="000E2D1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bCs/>
          <w:color w:val="000000"/>
          <w:highlight w:val="yellow"/>
        </w:rPr>
      </w:pPr>
    </w:p>
    <w:p w14:paraId="0009F7ED" w14:textId="1978E337" w:rsidR="00722464" w:rsidRDefault="00722464" w:rsidP="000E2D1B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bCs/>
          <w:color w:val="000000"/>
          <w:highlight w:val="yellow"/>
        </w:rPr>
      </w:pPr>
    </w:p>
    <w:p w14:paraId="4DB17D96" w14:textId="6C267BF8" w:rsidR="00856444" w:rsidRDefault="00856444">
      <w:pPr>
        <w:jc w:val="left"/>
        <w:rPr>
          <w:rFonts w:cs="Arial"/>
          <w:b/>
          <w:bCs/>
          <w:color w:val="000000"/>
          <w:highlight w:val="yellow"/>
        </w:rPr>
      </w:pPr>
      <w:r>
        <w:rPr>
          <w:rFonts w:cs="Arial"/>
          <w:b/>
          <w:bCs/>
          <w:color w:val="000000"/>
          <w:highlight w:val="yellow"/>
        </w:rPr>
        <w:br w:type="page"/>
      </w:r>
    </w:p>
    <w:p w14:paraId="2DAC670A" w14:textId="77777777" w:rsidR="00065081" w:rsidRDefault="00065081" w:rsidP="00A571C9">
      <w:pPr>
        <w:pStyle w:val="Rubrik1"/>
      </w:pPr>
      <w:bookmarkStart w:id="4" w:name="_Ref452370524"/>
      <w:r>
        <w:lastRenderedPageBreak/>
        <w:t>Producentintyg</w:t>
      </w:r>
      <w:r w:rsidRPr="00021409">
        <w:t xml:space="preserve"> om ämnesinnehåll och halter </w:t>
      </w:r>
      <w:r>
        <w:t>version. 4</w:t>
      </w:r>
      <w:r w:rsidRPr="00021409">
        <w:t>.0</w:t>
      </w:r>
    </w:p>
    <w:p w14:paraId="49F9B590" w14:textId="1F29D5B5" w:rsidR="00065081" w:rsidRDefault="00065081" w:rsidP="00065081">
      <w:pPr>
        <w:jc w:val="left"/>
        <w:rPr>
          <w:i/>
        </w:rPr>
      </w:pPr>
      <w:bookmarkStart w:id="5" w:name="_Ref452458271"/>
      <w:r w:rsidRPr="00021409">
        <w:rPr>
          <w:i/>
        </w:rPr>
        <w:t xml:space="preserve">Detta intyg krävs för </w:t>
      </w:r>
      <w:r w:rsidR="002C629A">
        <w:rPr>
          <w:i/>
        </w:rPr>
        <w:t xml:space="preserve">möjlighet till </w:t>
      </w:r>
      <w:r w:rsidRPr="00021409">
        <w:rPr>
          <w:i/>
        </w:rPr>
        <w:t xml:space="preserve">bedömningsnivån rekommenderas på kemiskt innehåll. Denna sida skrivs ut för underskrift </w:t>
      </w:r>
      <w:r>
        <w:rPr>
          <w:i/>
        </w:rPr>
        <w:t>och</w:t>
      </w:r>
      <w:r w:rsidRPr="00021409">
        <w:rPr>
          <w:i/>
        </w:rPr>
        <w:t xml:space="preserve"> </w:t>
      </w:r>
      <w:r>
        <w:rPr>
          <w:i/>
        </w:rPr>
        <w:t xml:space="preserve">laddas upp separat </w:t>
      </w:r>
      <w:r w:rsidR="002C629A">
        <w:rPr>
          <w:i/>
        </w:rPr>
        <w:t>i PDF-</w:t>
      </w:r>
      <w:r w:rsidRPr="00021409">
        <w:rPr>
          <w:i/>
        </w:rPr>
        <w:t>format i samband med ansökan.</w:t>
      </w:r>
    </w:p>
    <w:p w14:paraId="0BB7215E" w14:textId="77777777" w:rsidR="00065081" w:rsidRDefault="00065081" w:rsidP="00207C74">
      <w:pPr>
        <w:pStyle w:val="Rubrik3"/>
        <w:rPr>
          <w:rStyle w:val="Stark"/>
          <w:rFonts w:ascii="Calibri Light" w:hAnsi="Calibri Light"/>
          <w:b/>
          <w:color w:val="595959"/>
          <w:sz w:val="28"/>
          <w:szCs w:val="28"/>
        </w:rPr>
      </w:pPr>
      <w:r w:rsidRPr="008C0A94">
        <w:t>Intyg om deklarering av ämnesinnehåll</w:t>
      </w:r>
    </w:p>
    <w:tbl>
      <w:tblPr>
        <w:tblStyle w:val="Tabellrutnt"/>
        <w:tblW w:w="9209" w:type="dxa"/>
        <w:jc w:val="center"/>
        <w:tblLook w:val="04A0" w:firstRow="1" w:lastRow="0" w:firstColumn="1" w:lastColumn="0" w:noHBand="0" w:noVBand="1"/>
      </w:tblPr>
      <w:tblGrid>
        <w:gridCol w:w="1413"/>
        <w:gridCol w:w="7796"/>
      </w:tblGrid>
      <w:tr w:rsidR="00065081" w:rsidRPr="008C0A94" w14:paraId="7FE2FA0D" w14:textId="77777777" w:rsidTr="00064577">
        <w:trPr>
          <w:jc w:val="center"/>
        </w:trPr>
        <w:tc>
          <w:tcPr>
            <w:tcW w:w="9209" w:type="dxa"/>
            <w:gridSpan w:val="2"/>
            <w:shd w:val="clear" w:color="auto" w:fill="90B8E0"/>
          </w:tcPr>
          <w:p w14:paraId="0B87D4A4" w14:textId="77777777" w:rsidR="00065081" w:rsidRPr="00AD5F35" w:rsidRDefault="00065081" w:rsidP="00CE0348">
            <w:pPr>
              <w:jc w:val="left"/>
            </w:pPr>
            <w:r w:rsidRPr="00AD5F35">
              <w:rPr>
                <w:bCs/>
              </w:rPr>
              <w:t xml:space="preserve">För </w:t>
            </w:r>
            <w:r w:rsidRPr="00AD5F35">
              <w:t>nedan specificerade produkter, med angivna artikelnummer intygas f</w:t>
            </w:r>
            <w:r w:rsidRPr="00AD5F35">
              <w:rPr>
                <w:bCs/>
              </w:rPr>
              <w:t>öljande</w:t>
            </w:r>
            <w:r w:rsidRPr="00AD5F35">
              <w:t>:</w:t>
            </w:r>
          </w:p>
          <w:p w14:paraId="74F5419C" w14:textId="77777777" w:rsidR="00065081" w:rsidRPr="00E275A6" w:rsidRDefault="00065081" w:rsidP="00CE0348">
            <w:pPr>
              <w:jc w:val="left"/>
              <w:rPr>
                <w:i/>
              </w:rPr>
            </w:pPr>
            <w:r w:rsidRPr="00E275A6">
              <w:rPr>
                <w:bCs/>
                <w:i/>
              </w:rPr>
              <w:t xml:space="preserve">Välj att intyga alternativ A </w:t>
            </w:r>
            <w:r>
              <w:rPr>
                <w:bCs/>
                <w:i/>
              </w:rPr>
              <w:t>eller B.</w:t>
            </w:r>
          </w:p>
        </w:tc>
      </w:tr>
      <w:tr w:rsidR="00065081" w:rsidRPr="0057784A" w14:paraId="5F6DF04A" w14:textId="77777777" w:rsidTr="00064577">
        <w:trPr>
          <w:jc w:val="center"/>
        </w:trPr>
        <w:tc>
          <w:tcPr>
            <w:tcW w:w="1413" w:type="dxa"/>
            <w:tcBorders>
              <w:right w:val="nil"/>
            </w:tcBorders>
            <w:shd w:val="clear" w:color="auto" w:fill="auto"/>
          </w:tcPr>
          <w:p w14:paraId="419FB2A5" w14:textId="77777777" w:rsidR="00065081" w:rsidRDefault="00065081" w:rsidP="00CE0348">
            <w:pPr>
              <w:spacing w:after="120"/>
              <w:jc w:val="center"/>
              <w:rPr>
                <w:b/>
                <w:color w:val="auto"/>
              </w:rPr>
            </w:pPr>
          </w:p>
          <w:p w14:paraId="26952967" w14:textId="77777777" w:rsidR="00065081" w:rsidRDefault="00065081" w:rsidP="00CE0348">
            <w:pPr>
              <w:spacing w:after="120"/>
              <w:jc w:val="center"/>
              <w:rPr>
                <w:b/>
                <w:color w:val="auto"/>
              </w:rPr>
            </w:pPr>
          </w:p>
          <w:p w14:paraId="43621681" w14:textId="77777777" w:rsidR="00065081" w:rsidRPr="00F73BD4" w:rsidRDefault="00065081" w:rsidP="00CE0348">
            <w:pPr>
              <w:spacing w:after="120"/>
              <w:jc w:val="center"/>
              <w:rPr>
                <w:b/>
                <w:color w:val="auto"/>
              </w:rPr>
            </w:pPr>
            <w:r w:rsidRPr="00AD5F35"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F73BD4"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9251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F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73BD4">
              <w:rPr>
                <w:rFonts w:cstheme="minorHAnsi"/>
                <w:szCs w:val="20"/>
              </w:rPr>
              <w:t xml:space="preserve">  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0634A6" w14:textId="77777777" w:rsidR="00065081" w:rsidRPr="00AD5F35" w:rsidRDefault="00065081" w:rsidP="00CE0348">
            <w:pPr>
              <w:tabs>
                <w:tab w:val="left" w:pos="851"/>
              </w:tabs>
              <w:ind w:left="175" w:firstLine="1"/>
              <w:jc w:val="left"/>
              <w:rPr>
                <w:rFonts w:cstheme="minorHAnsi"/>
              </w:rPr>
            </w:pPr>
            <w:r>
              <w:rPr>
                <w:rFonts w:cstheme="minorHAnsi"/>
                <w:szCs w:val="20"/>
              </w:rPr>
              <w:t>Härmed intygas att h</w:t>
            </w:r>
            <w:r w:rsidRPr="00E82DAE">
              <w:rPr>
                <w:rFonts w:cstheme="minorHAnsi"/>
              </w:rPr>
              <w:t>alter av ingående ämnen har redovisats</w:t>
            </w:r>
            <w:r>
              <w:rPr>
                <w:rFonts w:cstheme="minorHAnsi"/>
                <w:b/>
              </w:rPr>
              <w:t xml:space="preserve"> ner till 0,</w:t>
            </w:r>
            <w:r w:rsidRPr="00F73BD4">
              <w:rPr>
                <w:rFonts w:cstheme="minorHAnsi"/>
                <w:b/>
              </w:rPr>
              <w:t>01 vikt%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samt att k</w:t>
            </w:r>
            <w:r w:rsidRPr="00AD5F35">
              <w:rPr>
                <w:rFonts w:cstheme="minorHAnsi"/>
              </w:rPr>
              <w:t>admium och kvicksilver ej förekommer i produkten.</w:t>
            </w:r>
          </w:p>
          <w:p w14:paraId="7A1E795A" w14:textId="77777777" w:rsidR="00065081" w:rsidRPr="008238DD" w:rsidRDefault="00065081" w:rsidP="00CE0348">
            <w:pPr>
              <w:tabs>
                <w:tab w:val="left" w:pos="851"/>
              </w:tabs>
              <w:ind w:left="175" w:firstLine="1"/>
              <w:jc w:val="left"/>
              <w:rPr>
                <w:rFonts w:cstheme="minorHAnsi"/>
                <w:sz w:val="12"/>
                <w:szCs w:val="12"/>
              </w:rPr>
            </w:pPr>
          </w:p>
          <w:p w14:paraId="7E22629C" w14:textId="77777777" w:rsidR="00065081" w:rsidRDefault="00065081" w:rsidP="00CE0348">
            <w:pPr>
              <w:tabs>
                <w:tab w:val="left" w:pos="851"/>
              </w:tabs>
              <w:ind w:left="459" w:hanging="283"/>
              <w:jc w:val="left"/>
              <w:rPr>
                <w:rFonts w:ascii="Segoe UI Symbol" w:eastAsia="MS Gothic" w:hAnsi="Segoe UI Symbol" w:cs="Segoe UI Symbol"/>
                <w:b/>
                <w:szCs w:val="20"/>
              </w:rPr>
            </w:pPr>
            <w:r w:rsidRPr="00E82DAE">
              <w:rPr>
                <w:rFonts w:ascii="Segoe UI Symbol" w:eastAsia="MS Gothic" w:hAnsi="Segoe UI Symbol" w:cs="Segoe UI Symbol"/>
                <w:b/>
                <w:szCs w:val="20"/>
              </w:rPr>
              <w:t>eller:</w:t>
            </w:r>
          </w:p>
          <w:p w14:paraId="082DF0B0" w14:textId="77777777" w:rsidR="00065081" w:rsidRPr="008238DD" w:rsidRDefault="00065081" w:rsidP="00CE0348">
            <w:pPr>
              <w:tabs>
                <w:tab w:val="left" w:pos="851"/>
              </w:tabs>
              <w:ind w:left="459" w:hanging="283"/>
              <w:jc w:val="lef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</w:p>
          <w:p w14:paraId="657746B5" w14:textId="77777777" w:rsidR="00065081" w:rsidRDefault="00065081" w:rsidP="00CE0348">
            <w:pPr>
              <w:tabs>
                <w:tab w:val="left" w:pos="851"/>
              </w:tabs>
              <w:ind w:left="175"/>
              <w:jc w:val="left"/>
              <w:rPr>
                <w:rFonts w:cstheme="minorHAnsi"/>
              </w:rPr>
            </w:pPr>
            <w:r w:rsidRPr="00F73BD4">
              <w:rPr>
                <w:rFonts w:cstheme="minorHAnsi"/>
              </w:rPr>
              <w:t xml:space="preserve">Ingående ämnen är redovisade enligt anvisningarna </w:t>
            </w:r>
            <w:r>
              <w:rPr>
                <w:rFonts w:cstheme="minorHAnsi"/>
              </w:rPr>
              <w:t xml:space="preserve">för </w:t>
            </w:r>
            <w:r w:rsidRPr="00F73BD4">
              <w:rPr>
                <w:rFonts w:cstheme="minorHAnsi"/>
              </w:rPr>
              <w:t>Innehållsdek</w:t>
            </w:r>
            <w:r>
              <w:rPr>
                <w:rFonts w:cstheme="minorHAnsi"/>
              </w:rPr>
              <w:t>laration, BVBs redovisningskrav</w:t>
            </w:r>
            <w:r w:rsidRPr="00F73BD4">
              <w:rPr>
                <w:rFonts w:cstheme="minorHAnsi"/>
              </w:rPr>
              <w:t xml:space="preserve"> 2016-1</w:t>
            </w:r>
            <w:r>
              <w:rPr>
                <w:rFonts w:cstheme="minorHAnsi"/>
              </w:rPr>
              <w:t xml:space="preserve">, och motsvarar redovisningskrav för nivå </w:t>
            </w:r>
            <w:r w:rsidRPr="00D03445">
              <w:rPr>
                <w:rFonts w:cstheme="minorHAnsi"/>
                <w:b/>
              </w:rPr>
              <w:t>rekommenderas</w:t>
            </w:r>
            <w:r>
              <w:rPr>
                <w:rFonts w:cstheme="minorHAnsi"/>
              </w:rPr>
              <w:t>.</w:t>
            </w:r>
          </w:p>
          <w:p w14:paraId="2BE0857E" w14:textId="77777777" w:rsidR="00065081" w:rsidRPr="0057784A" w:rsidRDefault="00065081" w:rsidP="00CE0348">
            <w:pPr>
              <w:jc w:val="left"/>
              <w:rPr>
                <w:rFonts w:cstheme="minorHAnsi"/>
                <w:szCs w:val="20"/>
              </w:rPr>
            </w:pPr>
          </w:p>
        </w:tc>
      </w:tr>
      <w:tr w:rsidR="00065081" w:rsidRPr="00F73BD4" w14:paraId="4D2611E9" w14:textId="77777777" w:rsidTr="00064577">
        <w:trPr>
          <w:jc w:val="center"/>
        </w:trPr>
        <w:tc>
          <w:tcPr>
            <w:tcW w:w="1413" w:type="dxa"/>
            <w:tcBorders>
              <w:right w:val="nil"/>
            </w:tcBorders>
            <w:shd w:val="clear" w:color="auto" w:fill="auto"/>
          </w:tcPr>
          <w:p w14:paraId="17A82598" w14:textId="77777777" w:rsidR="00065081" w:rsidRDefault="00065081" w:rsidP="00CE0348">
            <w:pPr>
              <w:spacing w:after="120"/>
              <w:jc w:val="center"/>
              <w:rPr>
                <w:b/>
                <w:color w:val="auto"/>
              </w:rPr>
            </w:pPr>
          </w:p>
          <w:p w14:paraId="28B70279" w14:textId="77777777" w:rsidR="00065081" w:rsidRDefault="00065081" w:rsidP="00CE0348">
            <w:pPr>
              <w:spacing w:after="120"/>
              <w:jc w:val="center"/>
              <w:rPr>
                <w:b/>
                <w:color w:val="auto"/>
              </w:rPr>
            </w:pPr>
          </w:p>
          <w:p w14:paraId="0FE6B606" w14:textId="77777777" w:rsidR="00065081" w:rsidRPr="00F73BD4" w:rsidRDefault="00065081" w:rsidP="00CE0348">
            <w:pPr>
              <w:spacing w:after="120"/>
              <w:jc w:val="center"/>
              <w:rPr>
                <w:b/>
                <w:color w:val="auto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  </w:t>
            </w:r>
            <w:r w:rsidRPr="00F73BD4"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3408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F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73BD4">
              <w:rPr>
                <w:rFonts w:cstheme="minorHAnsi"/>
                <w:szCs w:val="20"/>
              </w:rPr>
              <w:t xml:space="preserve">  </w:t>
            </w:r>
          </w:p>
        </w:tc>
        <w:tc>
          <w:tcPr>
            <w:tcW w:w="7796" w:type="dxa"/>
            <w:tcBorders>
              <w:left w:val="nil"/>
            </w:tcBorders>
          </w:tcPr>
          <w:p w14:paraId="20E1C465" w14:textId="77777777" w:rsidR="00065081" w:rsidRPr="00AD5F35" w:rsidRDefault="00065081" w:rsidP="00CE0348">
            <w:pPr>
              <w:tabs>
                <w:tab w:val="left" w:pos="851"/>
              </w:tabs>
              <w:ind w:left="175" w:firstLine="1"/>
              <w:jc w:val="left"/>
              <w:rPr>
                <w:rFonts w:cstheme="minorHAnsi"/>
              </w:rPr>
            </w:pPr>
            <w:r>
              <w:rPr>
                <w:rFonts w:cstheme="minorHAnsi"/>
                <w:szCs w:val="20"/>
              </w:rPr>
              <w:t>Härmed intygas att h</w:t>
            </w:r>
            <w:r w:rsidRPr="00E82DAE">
              <w:rPr>
                <w:rFonts w:cstheme="minorHAnsi"/>
              </w:rPr>
              <w:t>alter av ingående ämnen har redovisats</w:t>
            </w:r>
            <w:r w:rsidRPr="00F73BD4">
              <w:rPr>
                <w:rFonts w:cstheme="minorHAnsi"/>
                <w:b/>
              </w:rPr>
              <w:t xml:space="preserve"> ner till </w:t>
            </w:r>
            <w:r>
              <w:rPr>
                <w:rFonts w:cstheme="minorHAnsi"/>
                <w:b/>
              </w:rPr>
              <w:t>0,</w:t>
            </w:r>
            <w:r w:rsidRPr="00F73BD4">
              <w:rPr>
                <w:rFonts w:cstheme="minorHAnsi"/>
                <w:b/>
              </w:rPr>
              <w:t>1 vikt%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samt att k</w:t>
            </w:r>
            <w:r w:rsidRPr="00AD5F35">
              <w:rPr>
                <w:rFonts w:cstheme="minorHAnsi"/>
              </w:rPr>
              <w:t>admium och kvicksilver ej förekommer i produkten.</w:t>
            </w:r>
          </w:p>
          <w:p w14:paraId="103823B9" w14:textId="77777777" w:rsidR="00065081" w:rsidRPr="008238DD" w:rsidRDefault="00065081" w:rsidP="00CE0348">
            <w:pPr>
              <w:tabs>
                <w:tab w:val="left" w:pos="851"/>
              </w:tabs>
              <w:ind w:left="317" w:hanging="283"/>
              <w:jc w:val="left"/>
              <w:rPr>
                <w:rFonts w:cstheme="minorHAnsi"/>
                <w:sz w:val="12"/>
                <w:szCs w:val="12"/>
              </w:rPr>
            </w:pPr>
          </w:p>
          <w:p w14:paraId="54BF1931" w14:textId="77777777" w:rsidR="00065081" w:rsidRDefault="00065081" w:rsidP="00CE0348">
            <w:pPr>
              <w:tabs>
                <w:tab w:val="left" w:pos="851"/>
              </w:tabs>
              <w:ind w:left="459" w:hanging="283"/>
              <w:jc w:val="left"/>
              <w:rPr>
                <w:rFonts w:ascii="Segoe UI Symbol" w:eastAsia="MS Gothic" w:hAnsi="Segoe UI Symbol" w:cs="Segoe UI Symbol"/>
                <w:b/>
                <w:szCs w:val="20"/>
              </w:rPr>
            </w:pPr>
            <w:r w:rsidRPr="00E82DAE">
              <w:rPr>
                <w:rFonts w:ascii="Segoe UI Symbol" w:eastAsia="MS Gothic" w:hAnsi="Segoe UI Symbol" w:cs="Segoe UI Symbol"/>
                <w:b/>
                <w:szCs w:val="20"/>
              </w:rPr>
              <w:t>eller:</w:t>
            </w:r>
          </w:p>
          <w:p w14:paraId="4236545A" w14:textId="77777777" w:rsidR="00065081" w:rsidRPr="008238DD" w:rsidRDefault="00065081" w:rsidP="00CE0348">
            <w:pPr>
              <w:tabs>
                <w:tab w:val="left" w:pos="851"/>
              </w:tabs>
              <w:ind w:left="317" w:hanging="283"/>
              <w:jc w:val="left"/>
              <w:rPr>
                <w:rFonts w:cstheme="minorHAnsi"/>
                <w:sz w:val="12"/>
                <w:szCs w:val="12"/>
              </w:rPr>
            </w:pPr>
          </w:p>
          <w:p w14:paraId="394EDB96" w14:textId="77777777" w:rsidR="00065081" w:rsidRDefault="00065081" w:rsidP="00CE0348">
            <w:pPr>
              <w:tabs>
                <w:tab w:val="left" w:pos="851"/>
              </w:tabs>
              <w:ind w:left="175" w:hanging="1"/>
              <w:jc w:val="left"/>
              <w:rPr>
                <w:rFonts w:cstheme="minorHAnsi"/>
              </w:rPr>
            </w:pPr>
            <w:r>
              <w:rPr>
                <w:rFonts w:cstheme="minorHAnsi"/>
                <w:szCs w:val="20"/>
              </w:rPr>
              <w:t>I</w:t>
            </w:r>
            <w:r w:rsidRPr="00F73BD4">
              <w:rPr>
                <w:rFonts w:cstheme="minorHAnsi"/>
              </w:rPr>
              <w:t xml:space="preserve">ngående ämnen är redovisade enligt anvisningarna </w:t>
            </w:r>
            <w:r>
              <w:rPr>
                <w:rFonts w:cstheme="minorHAnsi"/>
              </w:rPr>
              <w:t xml:space="preserve">för </w:t>
            </w:r>
            <w:r w:rsidRPr="00F73BD4">
              <w:rPr>
                <w:rFonts w:cstheme="minorHAnsi"/>
              </w:rPr>
              <w:t>Innehållsdek</w:t>
            </w:r>
            <w:r>
              <w:rPr>
                <w:rFonts w:cstheme="minorHAnsi"/>
              </w:rPr>
              <w:t>laration, BVBs redovisningskrav</w:t>
            </w:r>
            <w:r w:rsidRPr="00F73BD4">
              <w:rPr>
                <w:rFonts w:cstheme="minorHAnsi"/>
              </w:rPr>
              <w:t xml:space="preserve"> 2016-1</w:t>
            </w:r>
            <w:r>
              <w:rPr>
                <w:rFonts w:cstheme="minorHAnsi"/>
              </w:rPr>
              <w:t xml:space="preserve">, och motsvarar redovisningskrav för nivå </w:t>
            </w:r>
            <w:r>
              <w:rPr>
                <w:rFonts w:cstheme="minorHAnsi"/>
                <w:b/>
              </w:rPr>
              <w:t>accepteras</w:t>
            </w:r>
            <w:r>
              <w:rPr>
                <w:rFonts w:cstheme="minorHAnsi"/>
              </w:rPr>
              <w:t>.</w:t>
            </w:r>
          </w:p>
          <w:p w14:paraId="214AC9A2" w14:textId="77777777" w:rsidR="00065081" w:rsidRPr="00F73BD4" w:rsidRDefault="00065081" w:rsidP="00CE0348">
            <w:pPr>
              <w:tabs>
                <w:tab w:val="left" w:pos="851"/>
              </w:tabs>
              <w:ind w:left="176" w:hanging="142"/>
              <w:jc w:val="left"/>
              <w:rPr>
                <w:rFonts w:eastAsia="MS Gothic" w:cstheme="minorHAnsi"/>
                <w:szCs w:val="20"/>
              </w:rPr>
            </w:pPr>
          </w:p>
        </w:tc>
      </w:tr>
      <w:tr w:rsidR="00065081" w:rsidRPr="008C0A94" w14:paraId="1B8E8A88" w14:textId="77777777" w:rsidTr="00064577">
        <w:trPr>
          <w:jc w:val="center"/>
        </w:trPr>
        <w:tc>
          <w:tcPr>
            <w:tcW w:w="9209" w:type="dxa"/>
            <w:gridSpan w:val="2"/>
            <w:shd w:val="clear" w:color="auto" w:fill="90B8E0"/>
          </w:tcPr>
          <w:p w14:paraId="4889EB1D" w14:textId="77777777" w:rsidR="00065081" w:rsidRPr="00AD5F35" w:rsidRDefault="00065081" w:rsidP="00CE0348">
            <w:pPr>
              <w:jc w:val="left"/>
            </w:pPr>
            <w:r w:rsidRPr="00AD5F35">
              <w:rPr>
                <w:bCs/>
              </w:rPr>
              <w:t xml:space="preserve"> För </w:t>
            </w:r>
            <w:r w:rsidRPr="00AD5F35">
              <w:t>nedan specificerade produkter, med angivna artikelnummer intygas f</w:t>
            </w:r>
            <w:r w:rsidRPr="00AD5F35">
              <w:rPr>
                <w:bCs/>
              </w:rPr>
              <w:t>öljande</w:t>
            </w:r>
            <w:r w:rsidRPr="00AD5F35">
              <w:t>:</w:t>
            </w:r>
          </w:p>
          <w:p w14:paraId="6E0D9EB5" w14:textId="77777777" w:rsidR="00065081" w:rsidRPr="00E275A6" w:rsidRDefault="00065081" w:rsidP="00CE0348">
            <w:pPr>
              <w:jc w:val="left"/>
              <w:rPr>
                <w:sz w:val="8"/>
                <w:szCs w:val="8"/>
              </w:rPr>
            </w:pPr>
            <w:r>
              <w:rPr>
                <w:bCs/>
                <w:i/>
              </w:rPr>
              <w:t>Välj att intyga alternativ C</w:t>
            </w:r>
            <w:r w:rsidRPr="00E275A6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eller D.</w:t>
            </w:r>
          </w:p>
        </w:tc>
      </w:tr>
      <w:tr w:rsidR="00065081" w:rsidRPr="0057784A" w14:paraId="3D08903A" w14:textId="77777777" w:rsidTr="00064577">
        <w:trPr>
          <w:jc w:val="center"/>
        </w:trPr>
        <w:tc>
          <w:tcPr>
            <w:tcW w:w="1413" w:type="dxa"/>
            <w:tcBorders>
              <w:right w:val="nil"/>
            </w:tcBorders>
            <w:shd w:val="clear" w:color="auto" w:fill="auto"/>
          </w:tcPr>
          <w:p w14:paraId="1EB34FBB" w14:textId="77777777" w:rsidR="00065081" w:rsidRPr="00065081" w:rsidRDefault="00065081" w:rsidP="00CE0348">
            <w:pPr>
              <w:spacing w:after="120"/>
              <w:jc w:val="center"/>
              <w:rPr>
                <w:rFonts w:cstheme="minorHAnsi"/>
                <w:b/>
                <w:sz w:val="8"/>
                <w:szCs w:val="8"/>
              </w:rPr>
            </w:pPr>
          </w:p>
          <w:p w14:paraId="3333D692" w14:textId="77777777" w:rsidR="00065081" w:rsidRPr="00F73BD4" w:rsidRDefault="00065081" w:rsidP="00CE0348">
            <w:pPr>
              <w:spacing w:after="120"/>
              <w:jc w:val="center"/>
              <w:rPr>
                <w:b/>
                <w:color w:val="auto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  </w:t>
            </w:r>
            <w:r w:rsidRPr="00F73BD4"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4091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F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73BD4">
              <w:rPr>
                <w:rFonts w:cstheme="minorHAnsi"/>
                <w:szCs w:val="20"/>
              </w:rPr>
              <w:t xml:space="preserve">  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BB5DC1" w14:textId="77777777" w:rsidR="00065081" w:rsidRPr="0057784A" w:rsidRDefault="00065081" w:rsidP="00CE0348">
            <w:pPr>
              <w:tabs>
                <w:tab w:val="left" w:pos="851"/>
              </w:tabs>
              <w:ind w:left="175"/>
              <w:jc w:val="left"/>
              <w:rPr>
                <w:rFonts w:cstheme="minorHAnsi"/>
                <w:szCs w:val="20"/>
              </w:rPr>
            </w:pPr>
            <w:r w:rsidRPr="00786CCE">
              <w:rPr>
                <w:rFonts w:cstheme="minorHAnsi"/>
                <w:szCs w:val="20"/>
              </w:rPr>
              <w:t xml:space="preserve">Härmed intygas att </w:t>
            </w:r>
            <w:bookmarkStart w:id="6" w:name="OLE_LINK1"/>
            <w:bookmarkStart w:id="7" w:name="OLE_LINK2"/>
            <w:r w:rsidRPr="00786CCE">
              <w:rPr>
                <w:rFonts w:cstheme="minorHAnsi"/>
                <w:szCs w:val="20"/>
              </w:rPr>
              <w:t>specificerade produkt</w:t>
            </w:r>
            <w:r>
              <w:rPr>
                <w:rFonts w:cstheme="minorHAnsi"/>
                <w:szCs w:val="20"/>
              </w:rPr>
              <w:t>er</w:t>
            </w:r>
            <w:r w:rsidRPr="00786CCE">
              <w:rPr>
                <w:rFonts w:cstheme="minorHAnsi"/>
                <w:szCs w:val="20"/>
              </w:rPr>
              <w:t>, inte innehåller</w:t>
            </w:r>
            <w:bookmarkEnd w:id="6"/>
            <w:bookmarkEnd w:id="7"/>
            <w:r w:rsidRPr="00786CCE">
              <w:rPr>
                <w:rFonts w:cstheme="minorHAnsi"/>
                <w:szCs w:val="20"/>
              </w:rPr>
              <w:t xml:space="preserve"> särskilt utpekade ämnen enligt </w:t>
            </w:r>
            <w:r>
              <w:rPr>
                <w:rFonts w:cstheme="minorHAnsi"/>
                <w:szCs w:val="20"/>
              </w:rPr>
              <w:t>T</w:t>
            </w:r>
            <w:r w:rsidRPr="00786CCE">
              <w:rPr>
                <w:rFonts w:cstheme="minorHAnsi"/>
                <w:szCs w:val="20"/>
              </w:rPr>
              <w:t xml:space="preserve">abell </w:t>
            </w:r>
            <w:r>
              <w:rPr>
                <w:rFonts w:cstheme="minorHAnsi"/>
                <w:szCs w:val="20"/>
              </w:rPr>
              <w:t>4, ”Särskilt utpekade ämnen”</w:t>
            </w:r>
            <w:r w:rsidRPr="00786CCE">
              <w:rPr>
                <w:rFonts w:cstheme="minorHAnsi"/>
                <w:szCs w:val="20"/>
              </w:rPr>
              <w:t>. Dessa har inte tillsats under produktionen och inte uppkommit genom reaktion mellan ämnen i produkten.</w:t>
            </w:r>
          </w:p>
        </w:tc>
      </w:tr>
      <w:tr w:rsidR="00065081" w:rsidRPr="00F73BD4" w14:paraId="13E5EE4F" w14:textId="77777777" w:rsidTr="00064577">
        <w:trPr>
          <w:jc w:val="center"/>
        </w:trPr>
        <w:tc>
          <w:tcPr>
            <w:tcW w:w="1413" w:type="dxa"/>
            <w:tcBorders>
              <w:right w:val="nil"/>
            </w:tcBorders>
            <w:shd w:val="clear" w:color="auto" w:fill="auto"/>
          </w:tcPr>
          <w:p w14:paraId="0C91D61E" w14:textId="77777777" w:rsidR="00065081" w:rsidRPr="00065081" w:rsidRDefault="00065081" w:rsidP="00CE0348">
            <w:pPr>
              <w:spacing w:after="120"/>
              <w:jc w:val="center"/>
              <w:rPr>
                <w:b/>
                <w:color w:val="auto"/>
                <w:sz w:val="12"/>
                <w:szCs w:val="12"/>
              </w:rPr>
            </w:pPr>
          </w:p>
          <w:p w14:paraId="51CFF698" w14:textId="77777777" w:rsidR="00065081" w:rsidRPr="00F73BD4" w:rsidRDefault="00065081" w:rsidP="00CE0348">
            <w:pPr>
              <w:spacing w:after="120"/>
              <w:jc w:val="center"/>
              <w:rPr>
                <w:b/>
                <w:color w:val="auto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  </w:t>
            </w:r>
            <w:r w:rsidRPr="00F73BD4"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4562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F3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73BD4">
              <w:rPr>
                <w:rFonts w:cstheme="minorHAnsi"/>
                <w:szCs w:val="20"/>
              </w:rPr>
              <w:t xml:space="preserve">  </w:t>
            </w:r>
          </w:p>
        </w:tc>
        <w:tc>
          <w:tcPr>
            <w:tcW w:w="7796" w:type="dxa"/>
            <w:tcBorders>
              <w:left w:val="nil"/>
            </w:tcBorders>
          </w:tcPr>
          <w:p w14:paraId="3233F9D0" w14:textId="77777777" w:rsidR="00065081" w:rsidRPr="00786CCE" w:rsidRDefault="00065081" w:rsidP="00CE0348">
            <w:pPr>
              <w:tabs>
                <w:tab w:val="left" w:pos="851"/>
              </w:tabs>
              <w:ind w:left="175" w:hanging="1"/>
              <w:jc w:val="left"/>
              <w:rPr>
                <w:rFonts w:cstheme="minorHAnsi"/>
                <w:szCs w:val="20"/>
              </w:rPr>
            </w:pPr>
            <w:r w:rsidRPr="00786CCE">
              <w:rPr>
                <w:rFonts w:cstheme="minorHAnsi"/>
                <w:szCs w:val="20"/>
              </w:rPr>
              <w:t xml:space="preserve">Tyvärr måste vi meddela att angivna produkter innehåller särskilt utpekade ämnen </w:t>
            </w:r>
            <w:r>
              <w:rPr>
                <w:rFonts w:cstheme="minorHAnsi"/>
                <w:szCs w:val="20"/>
              </w:rPr>
              <w:t>enligt T</w:t>
            </w:r>
            <w:r w:rsidRPr="00786CCE">
              <w:rPr>
                <w:rFonts w:cstheme="minorHAnsi"/>
                <w:szCs w:val="20"/>
              </w:rPr>
              <w:t xml:space="preserve">abell </w:t>
            </w:r>
            <w:r>
              <w:rPr>
                <w:rFonts w:cstheme="minorHAnsi"/>
                <w:szCs w:val="20"/>
              </w:rPr>
              <w:t>4, ”Särskilt utpekade ämnen”</w:t>
            </w:r>
            <w:r w:rsidRPr="00786CCE">
              <w:rPr>
                <w:rFonts w:cstheme="minorHAnsi"/>
                <w:szCs w:val="20"/>
              </w:rPr>
              <w:t xml:space="preserve">. Någon/några av ämnena har tillsats under produktion eller uppkommit genom reaktion mellan ämnen i produkten, se redovisad innehållsdeklaration. </w:t>
            </w:r>
          </w:p>
          <w:p w14:paraId="0F037D2D" w14:textId="77777777" w:rsidR="00065081" w:rsidRPr="00F73BD4" w:rsidRDefault="00065081" w:rsidP="00CE0348">
            <w:pPr>
              <w:tabs>
                <w:tab w:val="left" w:pos="851"/>
              </w:tabs>
              <w:ind w:left="175" w:hanging="1"/>
              <w:jc w:val="left"/>
              <w:rPr>
                <w:rFonts w:eastAsia="MS Gothic" w:cstheme="minorHAnsi"/>
                <w:szCs w:val="20"/>
              </w:rPr>
            </w:pPr>
          </w:p>
        </w:tc>
      </w:tr>
    </w:tbl>
    <w:p w14:paraId="76F400B2" w14:textId="77777777" w:rsidR="00065081" w:rsidRDefault="00065081" w:rsidP="00065081"/>
    <w:p w14:paraId="09CBAF1E" w14:textId="77777777" w:rsidR="00065081" w:rsidRPr="00F32777" w:rsidRDefault="00065081" w:rsidP="00065081">
      <w:pPr>
        <w:pStyle w:val="Beskrivning"/>
        <w:keepNext/>
        <w:spacing w:after="0"/>
        <w:jc w:val="left"/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</w:pPr>
      <w:bookmarkStart w:id="8" w:name="_Ref452459019"/>
      <w:bookmarkEnd w:id="5"/>
      <w:r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>Tabell 4, Särskilt utpekade ämnen</w:t>
      </w:r>
      <w:bookmarkEnd w:id="8"/>
    </w:p>
    <w:tbl>
      <w:tblPr>
        <w:tblStyle w:val="Rutntstabell4dekorfrg2"/>
        <w:tblW w:w="9209" w:type="dxa"/>
        <w:jc w:val="center"/>
        <w:tblLayout w:type="fixed"/>
        <w:tblLook w:val="01E0" w:firstRow="1" w:lastRow="1" w:firstColumn="1" w:lastColumn="1" w:noHBand="0" w:noVBand="0"/>
      </w:tblPr>
      <w:tblGrid>
        <w:gridCol w:w="3823"/>
        <w:gridCol w:w="5386"/>
      </w:tblGrid>
      <w:tr w:rsidR="00065081" w:rsidRPr="002C7A5E" w14:paraId="5A66DBE9" w14:textId="77777777" w:rsidTr="00064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90B8E0"/>
          </w:tcPr>
          <w:p w14:paraId="6609CE83" w14:textId="77777777" w:rsidR="00065081" w:rsidRPr="003C22FF" w:rsidRDefault="00065081" w:rsidP="00CE0348">
            <w:pPr>
              <w:spacing w:before="120"/>
              <w:jc w:val="left"/>
              <w:rPr>
                <w:rFonts w:cs="Arial"/>
                <w:color w:val="auto"/>
                <w:szCs w:val="16"/>
              </w:rPr>
            </w:pPr>
            <w:r w:rsidRPr="003C22FF">
              <w:rPr>
                <w:rFonts w:cs="Arial"/>
                <w:color w:val="auto"/>
                <w:szCs w:val="16"/>
              </w:rPr>
              <w:t>Ämnesgrupp/ Ämne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  <w:shd w:val="clear" w:color="auto" w:fill="90B8E0"/>
          </w:tcPr>
          <w:p w14:paraId="214475C5" w14:textId="77777777" w:rsidR="00065081" w:rsidRPr="003C22FF" w:rsidRDefault="00065081" w:rsidP="00CE0348">
            <w:pPr>
              <w:spacing w:before="120"/>
              <w:jc w:val="left"/>
              <w:rPr>
                <w:rFonts w:cs="Arial"/>
                <w:color w:val="auto"/>
                <w:szCs w:val="16"/>
              </w:rPr>
            </w:pPr>
            <w:r w:rsidRPr="003C22FF">
              <w:rPr>
                <w:rFonts w:cs="Arial"/>
                <w:color w:val="auto"/>
                <w:szCs w:val="16"/>
              </w:rPr>
              <w:t>Exempel på egenskaper</w:t>
            </w:r>
          </w:p>
        </w:tc>
      </w:tr>
      <w:tr w:rsidR="00065081" w:rsidRPr="002C7A5E" w14:paraId="09561178" w14:textId="77777777" w:rsidTr="000645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0F4F37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1. Arsenik och dess föreningar</w:t>
            </w:r>
            <w:r w:rsidRPr="00E275A6">
              <w:rPr>
                <w:rStyle w:val="Fotnotsreferens"/>
                <w:rFonts w:cs="Arial"/>
                <w:b w:val="0"/>
                <w:color w:val="auto"/>
                <w:sz w:val="14"/>
                <w:szCs w:val="14"/>
              </w:rPr>
              <w:footnoteReference w:id="1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615EB517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Tox, Miljöfarligt</w:t>
            </w:r>
          </w:p>
        </w:tc>
      </w:tr>
      <w:tr w:rsidR="00065081" w:rsidRPr="002C7A5E" w14:paraId="335E6923" w14:textId="77777777" w:rsidTr="000645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E8E177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2. Bromerade flamskyddsmedel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121E66E7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Pot. PBT/vPvB, PBT/vPvB</w:t>
            </w:r>
          </w:p>
        </w:tc>
      </w:tr>
      <w:tr w:rsidR="00065081" w:rsidRPr="002C7A5E" w14:paraId="1A8BBAEF" w14:textId="77777777" w:rsidTr="000645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F4268D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3. PFOA (perfluoroktansyror)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7C77C9F5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Svårnedbrytbart, bioackumulerande, sannolikt Repr</w:t>
            </w:r>
          </w:p>
        </w:tc>
      </w:tr>
      <w:tr w:rsidR="00065081" w:rsidRPr="002C7A5E" w14:paraId="461BD11F" w14:textId="77777777" w:rsidTr="000645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8F3145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4. PFOS (perfluoroktansulfonater)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79622B16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Pot. PBT/vPvB, PBT/vPvB</w:t>
            </w:r>
          </w:p>
        </w:tc>
      </w:tr>
      <w:tr w:rsidR="00065081" w:rsidRPr="002C7A5E" w14:paraId="293746E8" w14:textId="77777777" w:rsidTr="000645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325BEB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5. Tennorganiska föreningar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0AFD0F0E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Pot. PBT/vPvB, PBT/vPvB, Tox, Miljöfarligt</w:t>
            </w:r>
          </w:p>
        </w:tc>
      </w:tr>
      <w:tr w:rsidR="00065081" w:rsidRPr="002C7A5E" w14:paraId="34D0AD49" w14:textId="77777777" w:rsidTr="000645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D1E2F3"/>
          </w:tcPr>
          <w:p w14:paraId="48A7FC4F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6. Biocidprodukt applicerad på vara (ytbehandling) i syfte att ge en desinficerande eller antibakteriell effekt.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  <w:shd w:val="clear" w:color="auto" w:fill="D1E2F3"/>
          </w:tcPr>
          <w:p w14:paraId="6F874E38" w14:textId="77777777" w:rsidR="00065081" w:rsidRPr="00E275A6" w:rsidRDefault="00065081" w:rsidP="00CE0348">
            <w:pPr>
              <w:spacing w:before="60" w:after="60"/>
              <w:jc w:val="left"/>
              <w:rPr>
                <w:rFonts w:cs="Arial"/>
                <w:b w:val="0"/>
                <w:color w:val="auto"/>
                <w:sz w:val="14"/>
                <w:szCs w:val="14"/>
              </w:rPr>
            </w:pPr>
            <w:r w:rsidRPr="00E275A6">
              <w:rPr>
                <w:rFonts w:cs="Arial"/>
                <w:b w:val="0"/>
                <w:color w:val="auto"/>
                <w:sz w:val="14"/>
                <w:szCs w:val="14"/>
              </w:rPr>
              <w:t>Tox, Miljöfarligt</w:t>
            </w:r>
          </w:p>
        </w:tc>
      </w:tr>
    </w:tbl>
    <w:p w14:paraId="44949592" w14:textId="77777777" w:rsidR="00065081" w:rsidRPr="00826A28" w:rsidRDefault="00065081" w:rsidP="00065081">
      <w:pPr>
        <w:rPr>
          <w:sz w:val="12"/>
          <w:szCs w:val="12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065081" w:rsidRPr="00B67790" w14:paraId="5DF6AA64" w14:textId="77777777" w:rsidTr="00CE0348">
        <w:tc>
          <w:tcPr>
            <w:tcW w:w="2689" w:type="dxa"/>
            <w:shd w:val="clear" w:color="auto" w:fill="90B8E0"/>
          </w:tcPr>
          <w:p w14:paraId="133AE9E5" w14:textId="77777777" w:rsidR="00065081" w:rsidRDefault="00065081" w:rsidP="00CE0348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</w:rPr>
              <w:t>Produktidentifikation:</w:t>
            </w:r>
          </w:p>
          <w:p w14:paraId="562BA03A" w14:textId="61C621BF" w:rsidR="00065081" w:rsidRPr="002C629A" w:rsidRDefault="00065081" w:rsidP="002C629A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color w:val="000000"/>
              </w:rPr>
            </w:pPr>
            <w:r w:rsidRPr="002C629A">
              <w:rPr>
                <w:rFonts w:cs="Times New Roman"/>
                <w:i/>
                <w:color w:val="000000"/>
              </w:rPr>
              <w:t>(</w:t>
            </w:r>
            <w:r w:rsidR="002C629A" w:rsidRPr="002C629A">
              <w:rPr>
                <w:rFonts w:cs="Times New Roman"/>
                <w:i/>
                <w:color w:val="000000"/>
              </w:rPr>
              <w:t>Benämning och artikel</w:t>
            </w:r>
            <w:r w:rsidRPr="002C629A">
              <w:rPr>
                <w:rFonts w:cs="Times New Roman"/>
                <w:i/>
                <w:color w:val="000000"/>
              </w:rPr>
              <w:t>n</w:t>
            </w:r>
            <w:r w:rsidR="002C629A" w:rsidRPr="002C629A">
              <w:rPr>
                <w:rFonts w:cs="Times New Roman"/>
                <w:i/>
                <w:color w:val="000000"/>
              </w:rPr>
              <w:t>ummer</w:t>
            </w:r>
            <w:r w:rsidRPr="002C629A">
              <w:rPr>
                <w:rFonts w:cs="Times New Roman"/>
                <w:i/>
                <w:color w:val="000000"/>
              </w:rPr>
              <w:t>)</w:t>
            </w:r>
          </w:p>
        </w:tc>
        <w:tc>
          <w:tcPr>
            <w:tcW w:w="6520" w:type="dxa"/>
          </w:tcPr>
          <w:p w14:paraId="62AEA716" w14:textId="77777777" w:rsidR="00065081" w:rsidRPr="00E716DA" w:rsidRDefault="00065081" w:rsidP="00CE0348">
            <w:pPr>
              <w:jc w:val="left"/>
              <w:rPr>
                <w:szCs w:val="20"/>
              </w:rPr>
            </w:pPr>
          </w:p>
          <w:p w14:paraId="614CE4E9" w14:textId="77777777" w:rsidR="00065081" w:rsidRPr="00B67790" w:rsidRDefault="00065081" w:rsidP="00CE0348">
            <w:pPr>
              <w:jc w:val="left"/>
              <w:rPr>
                <w:szCs w:val="20"/>
              </w:rPr>
            </w:pPr>
          </w:p>
        </w:tc>
      </w:tr>
      <w:tr w:rsidR="00065081" w:rsidRPr="00B67790" w14:paraId="6591F67B" w14:textId="77777777" w:rsidTr="00CE0348">
        <w:tc>
          <w:tcPr>
            <w:tcW w:w="2689" w:type="dxa"/>
            <w:shd w:val="clear" w:color="auto" w:fill="90B8E0"/>
          </w:tcPr>
          <w:p w14:paraId="5AF39FCF" w14:textId="77777777" w:rsidR="00065081" w:rsidRDefault="00065081" w:rsidP="00CE0348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</w:rPr>
              <w:t>Ange hänvisning (namn och version/datering) där aktuell innehållsredovisning framgår:</w:t>
            </w:r>
          </w:p>
        </w:tc>
        <w:tc>
          <w:tcPr>
            <w:tcW w:w="6520" w:type="dxa"/>
          </w:tcPr>
          <w:p w14:paraId="4F46AE1A" w14:textId="77777777" w:rsidR="00065081" w:rsidRPr="00E716DA" w:rsidRDefault="00065081" w:rsidP="00CE0348">
            <w:pPr>
              <w:jc w:val="left"/>
              <w:rPr>
                <w:szCs w:val="20"/>
              </w:rPr>
            </w:pPr>
          </w:p>
        </w:tc>
      </w:tr>
      <w:tr w:rsidR="00065081" w:rsidRPr="00B67790" w14:paraId="25981146" w14:textId="77777777" w:rsidTr="00CE0348">
        <w:tc>
          <w:tcPr>
            <w:tcW w:w="2689" w:type="dxa"/>
            <w:shd w:val="clear" w:color="auto" w:fill="90B8E0"/>
          </w:tcPr>
          <w:p w14:paraId="2BA9C120" w14:textId="77777777" w:rsidR="00065081" w:rsidRDefault="00065081" w:rsidP="00CE0348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</w:rPr>
              <w:t>Ansvarig uppgiftslämnare:</w:t>
            </w:r>
          </w:p>
        </w:tc>
        <w:tc>
          <w:tcPr>
            <w:tcW w:w="6520" w:type="dxa"/>
          </w:tcPr>
          <w:p w14:paraId="2A62A671" w14:textId="77777777" w:rsidR="00065081" w:rsidRPr="00E716DA" w:rsidRDefault="00065081" w:rsidP="00CE0348">
            <w:pPr>
              <w:jc w:val="left"/>
              <w:rPr>
                <w:szCs w:val="20"/>
              </w:rPr>
            </w:pPr>
          </w:p>
        </w:tc>
      </w:tr>
      <w:tr w:rsidR="00065081" w:rsidRPr="00B67790" w14:paraId="4015A22A" w14:textId="77777777" w:rsidTr="00CE0348">
        <w:tc>
          <w:tcPr>
            <w:tcW w:w="2689" w:type="dxa"/>
            <w:shd w:val="clear" w:color="auto" w:fill="90B8E0"/>
          </w:tcPr>
          <w:p w14:paraId="55DB6433" w14:textId="77777777" w:rsidR="00065081" w:rsidRDefault="00065081" w:rsidP="00CE0348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</w:rPr>
              <w:t xml:space="preserve">Signatur: </w:t>
            </w:r>
          </w:p>
        </w:tc>
        <w:tc>
          <w:tcPr>
            <w:tcW w:w="6520" w:type="dxa"/>
          </w:tcPr>
          <w:p w14:paraId="5C9FD417" w14:textId="77777777" w:rsidR="00065081" w:rsidRPr="00E716DA" w:rsidRDefault="00065081" w:rsidP="00CE0348">
            <w:pPr>
              <w:jc w:val="left"/>
              <w:rPr>
                <w:szCs w:val="20"/>
              </w:rPr>
            </w:pPr>
          </w:p>
          <w:p w14:paraId="7A984ED8" w14:textId="77777777" w:rsidR="00065081" w:rsidRPr="00B67790" w:rsidRDefault="00065081" w:rsidP="00CE0348">
            <w:pPr>
              <w:jc w:val="left"/>
              <w:rPr>
                <w:szCs w:val="20"/>
              </w:rPr>
            </w:pPr>
          </w:p>
        </w:tc>
      </w:tr>
      <w:tr w:rsidR="00065081" w:rsidRPr="00B67790" w14:paraId="540E370D" w14:textId="77777777" w:rsidTr="00CE0348">
        <w:tc>
          <w:tcPr>
            <w:tcW w:w="2689" w:type="dxa"/>
            <w:shd w:val="clear" w:color="auto" w:fill="90B8E0"/>
          </w:tcPr>
          <w:p w14:paraId="18FAFC1A" w14:textId="77777777" w:rsidR="00065081" w:rsidRPr="00D52DC0" w:rsidRDefault="00065081" w:rsidP="00CE0348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i/>
                <w:color w:val="000000"/>
              </w:rPr>
            </w:pPr>
            <w:r>
              <w:rPr>
                <w:rFonts w:cs="Times New Roman"/>
                <w:i/>
                <w:color w:val="000000"/>
              </w:rPr>
              <w:t>Ort och datum (år, månad, dag):</w:t>
            </w:r>
          </w:p>
        </w:tc>
        <w:tc>
          <w:tcPr>
            <w:tcW w:w="6520" w:type="dxa"/>
          </w:tcPr>
          <w:p w14:paraId="6FA638ED" w14:textId="77777777" w:rsidR="00065081" w:rsidRPr="00CB17F5" w:rsidRDefault="00065081" w:rsidP="00CE0348">
            <w:pPr>
              <w:jc w:val="left"/>
              <w:rPr>
                <w:szCs w:val="20"/>
              </w:rPr>
            </w:pPr>
          </w:p>
          <w:p w14:paraId="56E2C0E0" w14:textId="77777777" w:rsidR="00065081" w:rsidRPr="00B67790" w:rsidRDefault="00065081" w:rsidP="00CE0348">
            <w:pPr>
              <w:jc w:val="left"/>
              <w:rPr>
                <w:szCs w:val="20"/>
              </w:rPr>
            </w:pPr>
          </w:p>
        </w:tc>
      </w:tr>
    </w:tbl>
    <w:p w14:paraId="49D7083B" w14:textId="50F7233F" w:rsidR="001643DE" w:rsidRDefault="001643DE" w:rsidP="00A571C9">
      <w:pPr>
        <w:pStyle w:val="Rubrik1"/>
      </w:pPr>
      <w:r>
        <w:lastRenderedPageBreak/>
        <w:t>Innehållsdeklaration, BVBs redovisningskrav, 2016-1</w:t>
      </w:r>
      <w:bookmarkEnd w:id="4"/>
    </w:p>
    <w:p w14:paraId="5F8866BE" w14:textId="45AA93ED" w:rsidR="001643DE" w:rsidRPr="001E0921" w:rsidRDefault="001643DE" w:rsidP="003C22FF">
      <w:pPr>
        <w:jc w:val="left"/>
        <w:rPr>
          <w:sz w:val="20"/>
          <w:szCs w:val="20"/>
        </w:rPr>
      </w:pPr>
      <w:r w:rsidRPr="001E0921">
        <w:rPr>
          <w:sz w:val="20"/>
          <w:szCs w:val="20"/>
        </w:rPr>
        <w:t xml:space="preserve">Fullständig redovisning av innehåll enligt anvisningarna ska </w:t>
      </w:r>
      <w:r w:rsidR="002C629A" w:rsidRPr="001E0921">
        <w:rPr>
          <w:sz w:val="20"/>
          <w:szCs w:val="20"/>
        </w:rPr>
        <w:t>utföras</w:t>
      </w:r>
      <w:r w:rsidRPr="001E0921">
        <w:rPr>
          <w:sz w:val="20"/>
          <w:szCs w:val="20"/>
        </w:rPr>
        <w:t xml:space="preserve"> för både varor och kemiska produkter. För varor ska minst innehållet redovisas i vikt-% angivet för hela varan. Innehållet kan </w:t>
      </w:r>
      <w:r w:rsidR="002C629A" w:rsidRPr="001E0921">
        <w:rPr>
          <w:sz w:val="20"/>
          <w:szCs w:val="20"/>
        </w:rPr>
        <w:t>redovisas</w:t>
      </w:r>
      <w:r w:rsidRPr="001E0921">
        <w:rPr>
          <w:sz w:val="20"/>
          <w:szCs w:val="20"/>
        </w:rPr>
        <w:t xml:space="preserve"> i annan dokumentation om redovisningsanvisningarna efterlevs</w:t>
      </w:r>
      <w:r w:rsidR="00321BAF" w:rsidRPr="001E0921">
        <w:rPr>
          <w:sz w:val="20"/>
          <w:szCs w:val="20"/>
        </w:rPr>
        <w:t>,</w:t>
      </w:r>
      <w:r w:rsidRPr="001E0921">
        <w:rPr>
          <w:sz w:val="20"/>
          <w:szCs w:val="20"/>
        </w:rPr>
        <w:t xml:space="preserve"> alternativt kompletteras så att de efterlevs.</w:t>
      </w:r>
      <w:r w:rsidR="003D0804" w:rsidRPr="001E0921">
        <w:rPr>
          <w:sz w:val="20"/>
          <w:szCs w:val="20"/>
        </w:rPr>
        <w:t xml:space="preserve"> Redovisningskrav för nivån accepteras motsvarar kraven för ”e-BVD2015”</w:t>
      </w:r>
    </w:p>
    <w:p w14:paraId="0EDA7805" w14:textId="0AD49492" w:rsidR="001643DE" w:rsidRPr="001E0921" w:rsidRDefault="001643DE" w:rsidP="003C22FF">
      <w:p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För ni</w:t>
      </w:r>
      <w:r w:rsidR="002659FA" w:rsidRPr="001E0921">
        <w:rPr>
          <w:sz w:val="20"/>
          <w:szCs w:val="20"/>
        </w:rPr>
        <w:t xml:space="preserve">vån </w:t>
      </w:r>
      <w:r w:rsidR="00CF3B9B" w:rsidRPr="001E0921">
        <w:rPr>
          <w:sz w:val="20"/>
          <w:szCs w:val="20"/>
        </w:rPr>
        <w:t>”</w:t>
      </w:r>
      <w:r w:rsidR="002659FA" w:rsidRPr="001E0921">
        <w:rPr>
          <w:sz w:val="20"/>
          <w:szCs w:val="20"/>
        </w:rPr>
        <w:t>accepteras</w:t>
      </w:r>
      <w:r w:rsidR="00CF3B9B" w:rsidRPr="001E0921">
        <w:rPr>
          <w:sz w:val="20"/>
          <w:szCs w:val="20"/>
        </w:rPr>
        <w:t>”</w:t>
      </w:r>
      <w:r w:rsidR="002659FA" w:rsidRPr="001E0921">
        <w:rPr>
          <w:sz w:val="20"/>
          <w:szCs w:val="20"/>
        </w:rPr>
        <w:t xml:space="preserve"> respektive </w:t>
      </w:r>
      <w:r w:rsidR="00CF3B9B" w:rsidRPr="001E0921">
        <w:rPr>
          <w:sz w:val="20"/>
          <w:szCs w:val="20"/>
        </w:rPr>
        <w:t>”</w:t>
      </w:r>
      <w:r w:rsidR="002659FA" w:rsidRPr="001E0921">
        <w:rPr>
          <w:sz w:val="20"/>
          <w:szCs w:val="20"/>
        </w:rPr>
        <w:t>rekommenderas</w:t>
      </w:r>
      <w:r w:rsidR="00CF3B9B" w:rsidRPr="001E0921">
        <w:rPr>
          <w:sz w:val="20"/>
          <w:szCs w:val="20"/>
        </w:rPr>
        <w:t>”</w:t>
      </w:r>
      <w:r w:rsidRPr="001E0921">
        <w:rPr>
          <w:sz w:val="20"/>
          <w:szCs w:val="20"/>
        </w:rPr>
        <w:t xml:space="preserve"> behöver klassificerade ämnen redovisas i underlaget om halter överskrider gräns (vikt-%) enligt</w:t>
      </w:r>
      <w:r w:rsidR="00162AAA" w:rsidRPr="001E0921">
        <w:rPr>
          <w:sz w:val="20"/>
          <w:szCs w:val="20"/>
        </w:rPr>
        <w:t xml:space="preserve"> Tabell 5, </w:t>
      </w:r>
      <w:r w:rsidR="00162AAA" w:rsidRPr="001E0921">
        <w:rPr>
          <w:i/>
          <w:sz w:val="20"/>
          <w:szCs w:val="20"/>
        </w:rPr>
        <w:t>Klassificerade ämnen</w:t>
      </w:r>
      <w:r w:rsidR="00162AAA" w:rsidRPr="001E0921">
        <w:rPr>
          <w:sz w:val="20"/>
          <w:szCs w:val="20"/>
        </w:rPr>
        <w:t>.</w:t>
      </w:r>
      <w:r w:rsidR="00272A6C" w:rsidRPr="001E0921">
        <w:rPr>
          <w:i/>
          <w:sz w:val="20"/>
          <w:szCs w:val="20"/>
        </w:rPr>
        <w:t xml:space="preserve"> </w:t>
      </w:r>
      <w:r w:rsidR="00272A6C" w:rsidRPr="001E0921">
        <w:rPr>
          <w:sz w:val="20"/>
          <w:szCs w:val="20"/>
        </w:rPr>
        <w:t>Ämnen som in</w:t>
      </w:r>
      <w:r w:rsidR="002A2569" w:rsidRPr="001E0921">
        <w:rPr>
          <w:sz w:val="20"/>
          <w:szCs w:val="20"/>
        </w:rPr>
        <w:t xml:space="preserve">te berörs av egenskaper enligt </w:t>
      </w:r>
      <w:r w:rsidR="00162AAA" w:rsidRPr="001E0921">
        <w:rPr>
          <w:sz w:val="20"/>
          <w:szCs w:val="20"/>
        </w:rPr>
        <w:t>T</w:t>
      </w:r>
      <w:r w:rsidR="00272A6C" w:rsidRPr="001E0921">
        <w:rPr>
          <w:sz w:val="20"/>
          <w:szCs w:val="20"/>
        </w:rPr>
        <w:t xml:space="preserve">abell </w:t>
      </w:r>
      <w:r w:rsidR="002A2569" w:rsidRPr="001E0921">
        <w:rPr>
          <w:sz w:val="20"/>
          <w:szCs w:val="20"/>
        </w:rPr>
        <w:t>5</w:t>
      </w:r>
      <w:r w:rsidR="00272A6C" w:rsidRPr="001E0921">
        <w:rPr>
          <w:sz w:val="20"/>
          <w:szCs w:val="20"/>
        </w:rPr>
        <w:t xml:space="preserve"> behöver alltid redovisas när de förekommer i halt </w:t>
      </w:r>
      <w:r w:rsidR="00F546F0" w:rsidRPr="001E0921">
        <w:rPr>
          <w:rFonts w:ascii="Tahoma" w:hAnsi="Tahoma" w:cs="Tahoma"/>
          <w:sz w:val="20"/>
          <w:szCs w:val="20"/>
        </w:rPr>
        <w:t>≥</w:t>
      </w:r>
      <w:r w:rsidR="00272A6C" w:rsidRPr="001E0921">
        <w:rPr>
          <w:sz w:val="20"/>
          <w:szCs w:val="20"/>
        </w:rPr>
        <w:t>2</w:t>
      </w:r>
      <w:r w:rsidR="007639BB" w:rsidRPr="001E0921">
        <w:rPr>
          <w:sz w:val="20"/>
          <w:szCs w:val="20"/>
        </w:rPr>
        <w:t xml:space="preserve"> </w:t>
      </w:r>
      <w:r w:rsidR="00272A6C" w:rsidRPr="001E0921">
        <w:rPr>
          <w:sz w:val="20"/>
          <w:szCs w:val="20"/>
        </w:rPr>
        <w:t>%.</w:t>
      </w:r>
    </w:p>
    <w:p w14:paraId="27912AA5" w14:textId="1E44C21F" w:rsidR="00CF3B9B" w:rsidRPr="001E0921" w:rsidRDefault="00CF3B9B" w:rsidP="00CF3B9B">
      <w:p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Material och ämnesinnehåll kan ges med intervaller. Exempel på accepterade intervaller är</w:t>
      </w:r>
      <w:r w:rsidR="002C629A" w:rsidRPr="001E0921">
        <w:rPr>
          <w:sz w:val="20"/>
          <w:szCs w:val="20"/>
        </w:rPr>
        <w:t>:</w:t>
      </w:r>
      <w:r w:rsidRPr="001E0921">
        <w:rPr>
          <w:sz w:val="20"/>
          <w:szCs w:val="20"/>
        </w:rPr>
        <w:t xml:space="preserve"> </w:t>
      </w:r>
      <w:r w:rsidRPr="001E0921">
        <w:rPr>
          <w:rFonts w:ascii="Tahoma" w:hAnsi="Tahoma" w:cs="Tahoma"/>
          <w:sz w:val="20"/>
          <w:szCs w:val="20"/>
        </w:rPr>
        <w:t>≤</w:t>
      </w:r>
      <w:r w:rsidRPr="001E0921">
        <w:rPr>
          <w:sz w:val="20"/>
          <w:szCs w:val="20"/>
        </w:rPr>
        <w:t>1 %</w:t>
      </w:r>
      <w:r w:rsidR="009C0DF7" w:rsidRPr="001E0921">
        <w:rPr>
          <w:sz w:val="20"/>
          <w:szCs w:val="20"/>
        </w:rPr>
        <w:t>, 1-2,5 %, 2,</w:t>
      </w:r>
      <w:r w:rsidRPr="001E0921">
        <w:rPr>
          <w:sz w:val="20"/>
          <w:szCs w:val="20"/>
        </w:rPr>
        <w:t>5-10 %, 10-25 %, 25-50%, 50-75%, 75-100 %. Vid stora intervall ange anledning till att andelen varierar och beskriv vilka material/ämnen som ökar eller minskar i andel om produkten exempelvis förekommer i olika storlekar.</w:t>
      </w:r>
    </w:p>
    <w:p w14:paraId="6A67B4D4" w14:textId="6DC0675F" w:rsidR="00CF3B9B" w:rsidRPr="001E0921" w:rsidRDefault="00CF3B9B" w:rsidP="00CF3B9B">
      <w:pPr>
        <w:jc w:val="left"/>
        <w:rPr>
          <w:sz w:val="20"/>
          <w:szCs w:val="20"/>
        </w:rPr>
      </w:pPr>
      <w:r w:rsidRPr="001E0921">
        <w:rPr>
          <w:sz w:val="20"/>
          <w:szCs w:val="20"/>
        </w:rPr>
        <w:t xml:space="preserve">Ska klassificering tillämpas som inte omfattas av harmoniserad klassificering så ska den informationen ges i kommentarskolumnen för </w:t>
      </w:r>
      <w:r w:rsidR="002C629A" w:rsidRPr="001E0921">
        <w:rPr>
          <w:sz w:val="20"/>
          <w:szCs w:val="20"/>
        </w:rPr>
        <w:t>berört ämne</w:t>
      </w:r>
      <w:r w:rsidRPr="001E0921">
        <w:rPr>
          <w:sz w:val="20"/>
          <w:szCs w:val="20"/>
        </w:rPr>
        <w:t>.</w:t>
      </w:r>
    </w:p>
    <w:p w14:paraId="421C50F5" w14:textId="224D9E61" w:rsidR="009C2E9F" w:rsidRPr="009C2E9F" w:rsidRDefault="009C2E9F" w:rsidP="003C22FF">
      <w:pPr>
        <w:pStyle w:val="Beskrivning"/>
        <w:keepNext/>
        <w:spacing w:after="0"/>
        <w:jc w:val="left"/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</w:pPr>
      <w:bookmarkStart w:id="9" w:name="_Ref452458253"/>
      <w:r w:rsidRPr="009C2E9F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 xml:space="preserve">Tabell </w:t>
      </w:r>
      <w:r w:rsidR="002A2569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>5</w:t>
      </w:r>
      <w:r w:rsidRPr="009C2E9F">
        <w:rPr>
          <w:rFonts w:asciiTheme="majorHAnsi" w:eastAsiaTheme="majorEastAsia" w:hAnsiTheme="majorHAnsi" w:cstheme="majorBidi"/>
          <w:color w:val="007738" w:themeColor="accent1" w:themeShade="BF"/>
          <w:sz w:val="20"/>
          <w:szCs w:val="22"/>
        </w:rPr>
        <w:t>, Klassificerade ämnen</w:t>
      </w:r>
      <w:bookmarkEnd w:id="9"/>
    </w:p>
    <w:tbl>
      <w:tblPr>
        <w:tblStyle w:val="Rutntstabell4dekorfrg2"/>
        <w:tblW w:w="0" w:type="auto"/>
        <w:tblLook w:val="04A0" w:firstRow="1" w:lastRow="0" w:firstColumn="1" w:lastColumn="0" w:noHBand="0" w:noVBand="1"/>
      </w:tblPr>
      <w:tblGrid>
        <w:gridCol w:w="5708"/>
        <w:gridCol w:w="1447"/>
        <w:gridCol w:w="230"/>
        <w:gridCol w:w="1677"/>
      </w:tblGrid>
      <w:tr w:rsidR="007E5773" w14:paraId="2FDB837A" w14:textId="77777777" w:rsidTr="00217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  <w:vMerge w:val="restart"/>
            <w:shd w:val="clear" w:color="auto" w:fill="90B8E0"/>
          </w:tcPr>
          <w:p w14:paraId="69AE939B" w14:textId="77777777" w:rsidR="007E5773" w:rsidRPr="003D0C19" w:rsidRDefault="007E5773" w:rsidP="002C4BD4">
            <w:pPr>
              <w:jc w:val="left"/>
              <w:rPr>
                <w:b w:val="0"/>
                <w:color w:val="auto"/>
              </w:rPr>
            </w:pPr>
            <w:r w:rsidRPr="003D0C19">
              <w:rPr>
                <w:color w:val="auto"/>
              </w:rPr>
              <w:t>Faroklass</w:t>
            </w:r>
          </w:p>
        </w:tc>
        <w:tc>
          <w:tcPr>
            <w:tcW w:w="3354" w:type="dxa"/>
            <w:gridSpan w:val="3"/>
            <w:shd w:val="clear" w:color="auto" w:fill="90B8E0"/>
          </w:tcPr>
          <w:p w14:paraId="696196B8" w14:textId="77777777" w:rsidR="007E5773" w:rsidRPr="003D0C19" w:rsidRDefault="007E5773" w:rsidP="002C4BD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3D0C19">
              <w:rPr>
                <w:color w:val="auto"/>
              </w:rPr>
              <w:t>Redovisningsgräns</w:t>
            </w:r>
          </w:p>
          <w:p w14:paraId="5FE002E2" w14:textId="7CE35FDF" w:rsidR="007E5773" w:rsidRPr="003D0C19" w:rsidRDefault="007E5773" w:rsidP="002C4BD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0"/>
              </w:rPr>
            </w:pPr>
          </w:p>
        </w:tc>
      </w:tr>
      <w:tr w:rsidR="0037007C" w14:paraId="49F7B6B5" w14:textId="77777777" w:rsidTr="0021748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  <w:vMerge/>
          </w:tcPr>
          <w:p w14:paraId="7489F7BF" w14:textId="77777777" w:rsidR="007E5773" w:rsidRPr="008630A6" w:rsidRDefault="007E5773" w:rsidP="002C4BD4">
            <w:pPr>
              <w:jc w:val="left"/>
              <w:rPr>
                <w:b w:val="0"/>
              </w:rPr>
            </w:pPr>
          </w:p>
        </w:tc>
        <w:tc>
          <w:tcPr>
            <w:tcW w:w="1447" w:type="dxa"/>
          </w:tcPr>
          <w:p w14:paraId="19735D3E" w14:textId="773BCCC1" w:rsidR="007E5773" w:rsidRPr="00377A7A" w:rsidRDefault="007E5773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0"/>
              </w:rPr>
            </w:pPr>
            <w:r w:rsidRPr="00377A7A">
              <w:rPr>
                <w:b/>
                <w:color w:val="auto"/>
                <w:szCs w:val="20"/>
              </w:rPr>
              <w:t>Accepteras</w:t>
            </w:r>
          </w:p>
        </w:tc>
        <w:tc>
          <w:tcPr>
            <w:tcW w:w="1907" w:type="dxa"/>
            <w:gridSpan w:val="2"/>
          </w:tcPr>
          <w:p w14:paraId="6BF25019" w14:textId="31D34253" w:rsidR="007E5773" w:rsidRPr="00377A7A" w:rsidRDefault="007E5773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Cs w:val="20"/>
              </w:rPr>
            </w:pPr>
            <w:r w:rsidRPr="00377A7A">
              <w:rPr>
                <w:b/>
                <w:color w:val="auto"/>
                <w:szCs w:val="20"/>
              </w:rPr>
              <w:t>Rekommenderas</w:t>
            </w:r>
          </w:p>
        </w:tc>
      </w:tr>
      <w:tr w:rsidR="007E5773" w14:paraId="6FDF0CC0" w14:textId="05A67217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134F9DF7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Cancerogent kategori 1A och 1B (H350)</w:t>
            </w:r>
          </w:p>
        </w:tc>
        <w:tc>
          <w:tcPr>
            <w:tcW w:w="1447" w:type="dxa"/>
          </w:tcPr>
          <w:p w14:paraId="706BBA82" w14:textId="65314E85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5D738B2F" w14:textId="0EEFA12C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7E5773" w14:paraId="40915093" w14:textId="0D98E9D3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5AF927F2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Cancerogent kategori 2 (H351)</w:t>
            </w:r>
          </w:p>
        </w:tc>
        <w:tc>
          <w:tcPr>
            <w:tcW w:w="1447" w:type="dxa"/>
          </w:tcPr>
          <w:p w14:paraId="237E550B" w14:textId="2F9E4006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3E4EEA77" w14:textId="387F83CA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7E5773" w14:paraId="395D53C8" w14:textId="57EE0FB4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21CCFF7B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Mutagent kat 1A och 1B (H340)</w:t>
            </w:r>
          </w:p>
        </w:tc>
        <w:tc>
          <w:tcPr>
            <w:tcW w:w="1447" w:type="dxa"/>
          </w:tcPr>
          <w:p w14:paraId="5071D09F" w14:textId="650AFBBF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62DD4DE8" w14:textId="32D88BFF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7E5773" w14:paraId="1B4A7BA1" w14:textId="333856EE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4C63E856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Mutagent kat 2 (H341)</w:t>
            </w:r>
          </w:p>
        </w:tc>
        <w:tc>
          <w:tcPr>
            <w:tcW w:w="1447" w:type="dxa"/>
          </w:tcPr>
          <w:p w14:paraId="2FD50C6D" w14:textId="7168B8DB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136BAD66" w14:textId="70DEEA89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7E5773" w14:paraId="10FB5A02" w14:textId="481BD2DC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137594A6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Reproduktionstoxiskt, kat 1A och 1B (H360)</w:t>
            </w:r>
          </w:p>
        </w:tc>
        <w:tc>
          <w:tcPr>
            <w:tcW w:w="1447" w:type="dxa"/>
          </w:tcPr>
          <w:p w14:paraId="20D470E2" w14:textId="5988AE08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0,3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6E751CE2" w14:textId="5F0F8144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0,03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7E5773" w14:paraId="267B4598" w14:textId="7F3355E6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15B8B248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Reproduktionstoxiskt, kat 2 (H361)</w:t>
            </w:r>
          </w:p>
        </w:tc>
        <w:tc>
          <w:tcPr>
            <w:tcW w:w="1447" w:type="dxa"/>
          </w:tcPr>
          <w:p w14:paraId="699C266E" w14:textId="290BCF28" w:rsidR="005100CF" w:rsidRPr="00272A6C" w:rsidRDefault="005100CF" w:rsidP="00CD406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="00CD4063">
              <w:rPr>
                <w:rFonts w:ascii="Tahoma" w:hAnsi="Tahoma" w:cs="Tahoma"/>
                <w:szCs w:val="16"/>
              </w:rPr>
              <w:t>2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6F7359CE" w14:textId="56498F69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0,3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7E5773" w14:paraId="37F5620D" w14:textId="2171830B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6229A6D1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Reproduktionstoxiskt effekter på eller via amning (H362)</w:t>
            </w:r>
          </w:p>
        </w:tc>
        <w:tc>
          <w:tcPr>
            <w:tcW w:w="1447" w:type="dxa"/>
          </w:tcPr>
          <w:p w14:paraId="72F18E84" w14:textId="0CA161C0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0,3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1ABD0860" w14:textId="58267454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0,03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7E5773" w14:paraId="344606D1" w14:textId="67412F9B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5BBF6F8D" w14:textId="190ADE5A" w:rsidR="005100CF" w:rsidRPr="00272A6C" w:rsidRDefault="005100CF" w:rsidP="0021748C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 xml:space="preserve">Hormonstörande ämnen </w:t>
            </w:r>
            <w:r w:rsidR="0021748C">
              <w:rPr>
                <w:b w:val="0"/>
                <w:szCs w:val="16"/>
                <w:vertAlign w:val="superscript"/>
              </w:rPr>
              <w:t>1, 2</w:t>
            </w:r>
          </w:p>
        </w:tc>
        <w:tc>
          <w:tcPr>
            <w:tcW w:w="1447" w:type="dxa"/>
          </w:tcPr>
          <w:p w14:paraId="5A276477" w14:textId="262FC01E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4ACC439F" w14:textId="1F7B4C2F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7E5773" w14:paraId="12AF052B" w14:textId="6C5089C1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7D8054BE" w14:textId="16EEEB9C" w:rsidR="005100CF" w:rsidRPr="00272A6C" w:rsidRDefault="005100CF" w:rsidP="0021748C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 xml:space="preserve">PBT och/eller vPvB </w:t>
            </w:r>
            <w:r w:rsidR="0021748C">
              <w:rPr>
                <w:b w:val="0"/>
                <w:szCs w:val="16"/>
                <w:vertAlign w:val="superscript"/>
              </w:rPr>
              <w:t>3</w:t>
            </w:r>
          </w:p>
        </w:tc>
        <w:tc>
          <w:tcPr>
            <w:tcW w:w="1447" w:type="dxa"/>
          </w:tcPr>
          <w:p w14:paraId="3F3FEE8A" w14:textId="10EA0FAD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68C1A267" w14:textId="0316DF25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7E5773" w14:paraId="26DBCCEE" w14:textId="6592B7D6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5F65FEB6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Hudsensibiliserande (H317)</w:t>
            </w:r>
          </w:p>
        </w:tc>
        <w:tc>
          <w:tcPr>
            <w:tcW w:w="1447" w:type="dxa"/>
          </w:tcPr>
          <w:p w14:paraId="66E97FE1" w14:textId="7E680BFA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48A370EC" w14:textId="22251156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7E5773" w14:paraId="33693464" w14:textId="4F2DC7CC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59519968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Luftvägssensibiliserande (H334)</w:t>
            </w:r>
          </w:p>
        </w:tc>
        <w:tc>
          <w:tcPr>
            <w:tcW w:w="1447" w:type="dxa"/>
          </w:tcPr>
          <w:p w14:paraId="2A77078B" w14:textId="78A0757F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≥0,2</w:t>
            </w:r>
            <w:r w:rsidR="007639BB">
              <w:rPr>
                <w:rFonts w:ascii="Tahoma" w:hAnsi="Tahoma" w:cs="Tahoma"/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2A56BBAC" w14:textId="6D7AFC11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0,02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37007C" w14:paraId="4606D752" w14:textId="69115B02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1F96318F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Farligt för vattenmiljön, kronisk  kat 1 (H410)</w:t>
            </w:r>
          </w:p>
        </w:tc>
        <w:tc>
          <w:tcPr>
            <w:tcW w:w="1447" w:type="dxa"/>
          </w:tcPr>
          <w:p w14:paraId="5FF7F1DF" w14:textId="2B80C06D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2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59DD5C9A" w14:textId="4DBDC096" w:rsidR="005100CF" w:rsidRPr="00272A6C" w:rsidRDefault="000F78F6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0,25</w:t>
            </w:r>
            <w:r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37007C" w14:paraId="642B71CF" w14:textId="6FABA1E4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0671C19D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Ozonnedbrytande ämnen (EUH 059 och H420)</w:t>
            </w:r>
          </w:p>
        </w:tc>
        <w:tc>
          <w:tcPr>
            <w:tcW w:w="1447" w:type="dxa"/>
          </w:tcPr>
          <w:p w14:paraId="551D67FF" w14:textId="3E7199E8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266EAC9A" w14:textId="685BB51C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37007C" w14:paraId="17978AD4" w14:textId="0042FE2B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71B9F9AC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Akut toxicitet kategori 1 (H300, H310, H330, H301, H311 och/eller H331)</w:t>
            </w:r>
          </w:p>
        </w:tc>
        <w:tc>
          <w:tcPr>
            <w:tcW w:w="1447" w:type="dxa"/>
          </w:tcPr>
          <w:p w14:paraId="06AC35C5" w14:textId="272A1C6B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251D71EB" w14:textId="70B4EFAD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5100CF" w14:paraId="2152633D" w14:textId="1B6870BB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2BB5ACB3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Akut toxicitet kategori 2 (H300, H310, H330, H301, H311 och/eller H331)</w:t>
            </w:r>
          </w:p>
        </w:tc>
        <w:tc>
          <w:tcPr>
            <w:tcW w:w="1447" w:type="dxa"/>
          </w:tcPr>
          <w:p w14:paraId="73AF2604" w14:textId="1591051F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10B9649E" w14:textId="669EAF38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37007C" w14:paraId="6AA60611" w14:textId="5F470BC9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70B5D155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Akut toxicitet kategori 3 (H300, H310, H330, H301, H311 och/eller H331)</w:t>
            </w:r>
          </w:p>
        </w:tc>
        <w:tc>
          <w:tcPr>
            <w:tcW w:w="1447" w:type="dxa"/>
          </w:tcPr>
          <w:p w14:paraId="0A2C903C" w14:textId="777E3E57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2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439BF95B" w14:textId="15909487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5100CF" w14:paraId="442FFF05" w14:textId="25D10C66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7E43A3D2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Rena ämnen eller föreningar av kadmium (Cd)</w:t>
            </w:r>
          </w:p>
        </w:tc>
        <w:tc>
          <w:tcPr>
            <w:tcW w:w="1447" w:type="dxa"/>
          </w:tcPr>
          <w:p w14:paraId="03F0B3D7" w14:textId="412A85C5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5FD56BDC" w14:textId="705C074A" w:rsidR="005100CF" w:rsidRPr="00272A6C" w:rsidRDefault="005100CF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37007C" w14:paraId="30EC622C" w14:textId="7F64E586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00573A56" w14:textId="77777777" w:rsidR="005100CF" w:rsidRPr="00272A6C" w:rsidRDefault="005100CF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Rena ämnen eller föreningar av bly (Pb)</w:t>
            </w:r>
          </w:p>
        </w:tc>
        <w:tc>
          <w:tcPr>
            <w:tcW w:w="1447" w:type="dxa"/>
          </w:tcPr>
          <w:p w14:paraId="2D65AEB7" w14:textId="175A9B47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907" w:type="dxa"/>
            <w:gridSpan w:val="2"/>
          </w:tcPr>
          <w:p w14:paraId="5CC641C2" w14:textId="2A2BE0CE" w:rsidR="005100CF" w:rsidRPr="00272A6C" w:rsidRDefault="005100CF" w:rsidP="002C4B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37007C" w14:paraId="1147CD72" w14:textId="77777777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777F02FB" w14:textId="77777777" w:rsidR="001643DE" w:rsidRPr="00272A6C" w:rsidRDefault="001643DE" w:rsidP="002C4BD4">
            <w:pPr>
              <w:jc w:val="left"/>
              <w:rPr>
                <w:b w:val="0"/>
                <w:szCs w:val="16"/>
              </w:rPr>
            </w:pPr>
            <w:r w:rsidRPr="00272A6C">
              <w:rPr>
                <w:b w:val="0"/>
                <w:szCs w:val="16"/>
              </w:rPr>
              <w:t>Rena ämnen eller föreningar av kvicksilver (Hg)</w:t>
            </w:r>
          </w:p>
        </w:tc>
        <w:tc>
          <w:tcPr>
            <w:tcW w:w="3354" w:type="dxa"/>
            <w:gridSpan w:val="3"/>
          </w:tcPr>
          <w:p w14:paraId="5EA23E95" w14:textId="77777777" w:rsidR="001643DE" w:rsidRPr="00272A6C" w:rsidRDefault="001643DE" w:rsidP="002C4BD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 xml:space="preserve">Förorening ≥ 2,5 mg/kg (ppm), aktiv tillsatts ska alltid redovisas. </w:t>
            </w:r>
          </w:p>
        </w:tc>
      </w:tr>
      <w:tr w:rsidR="00272A6C" w14:paraId="07F00463" w14:textId="77777777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0AA156CC" w14:textId="1BB30EC4" w:rsidR="00272A6C" w:rsidRPr="00272A6C" w:rsidRDefault="00272A6C" w:rsidP="00272A6C">
            <w:pPr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  <w:vertAlign w:val="superscript"/>
              </w:rPr>
              <w:t>1</w:t>
            </w:r>
            <w:r>
              <w:rPr>
                <w:b w:val="0"/>
                <w:szCs w:val="16"/>
              </w:rPr>
              <w:t>Hormonstörande (EDS-listan)</w:t>
            </w:r>
          </w:p>
        </w:tc>
        <w:tc>
          <w:tcPr>
            <w:tcW w:w="1677" w:type="dxa"/>
            <w:gridSpan w:val="2"/>
          </w:tcPr>
          <w:p w14:paraId="38ED8D7A" w14:textId="0A03BBED" w:rsidR="00272A6C" w:rsidRPr="00272A6C" w:rsidRDefault="00272A6C" w:rsidP="00272A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677" w:type="dxa"/>
          </w:tcPr>
          <w:p w14:paraId="6A8B956A" w14:textId="6D7B31A1" w:rsidR="00272A6C" w:rsidRPr="00272A6C" w:rsidRDefault="00272A6C" w:rsidP="00272A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272A6C" w14:paraId="3DD9BEE0" w14:textId="77777777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7E460E9F" w14:textId="0735A0A6" w:rsidR="00272A6C" w:rsidRPr="00272A6C" w:rsidRDefault="00272A6C" w:rsidP="00272A6C">
            <w:pPr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  <w:vertAlign w:val="superscript"/>
              </w:rPr>
              <w:t>2</w:t>
            </w:r>
            <w:r w:rsidR="0021748C">
              <w:rPr>
                <w:b w:val="0"/>
                <w:szCs w:val="16"/>
              </w:rPr>
              <w:t>Hormonstörande (SIN</w:t>
            </w:r>
            <w:r>
              <w:rPr>
                <w:b w:val="0"/>
                <w:szCs w:val="16"/>
              </w:rPr>
              <w:t>-listan)</w:t>
            </w:r>
          </w:p>
        </w:tc>
        <w:tc>
          <w:tcPr>
            <w:tcW w:w="1677" w:type="dxa"/>
            <w:gridSpan w:val="2"/>
          </w:tcPr>
          <w:p w14:paraId="7EA0D844" w14:textId="05DFD08F" w:rsidR="00272A6C" w:rsidRPr="00272A6C" w:rsidRDefault="00272A6C" w:rsidP="00272A6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tcW w:w="1677" w:type="dxa"/>
          </w:tcPr>
          <w:p w14:paraId="60ABE76A" w14:textId="787CF977" w:rsidR="00272A6C" w:rsidRPr="00272A6C" w:rsidRDefault="0021748C" w:rsidP="00272A6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21748C" w14:paraId="2661D58C" w14:textId="77777777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6A7D0361" w14:textId="6F822B56" w:rsidR="0021748C" w:rsidRDefault="0021748C" w:rsidP="0021748C">
            <w:pPr>
              <w:jc w:val="left"/>
              <w:rPr>
                <w:b w:val="0"/>
                <w:szCs w:val="16"/>
                <w:vertAlign w:val="superscript"/>
              </w:rPr>
            </w:pPr>
            <w:r>
              <w:rPr>
                <w:b w:val="0"/>
                <w:szCs w:val="16"/>
                <w:vertAlign w:val="superscript"/>
              </w:rPr>
              <w:t>3</w:t>
            </w:r>
            <w:r>
              <w:rPr>
                <w:b w:val="0"/>
                <w:szCs w:val="16"/>
              </w:rPr>
              <w:t>PBT, vPvB  (SIN-listan)</w:t>
            </w:r>
          </w:p>
        </w:tc>
        <w:tc>
          <w:tcPr>
            <w:tcW w:w="1677" w:type="dxa"/>
            <w:gridSpan w:val="2"/>
          </w:tcPr>
          <w:p w14:paraId="58F794D3" w14:textId="4C4D315D" w:rsidR="0021748C" w:rsidRPr="00272A6C" w:rsidRDefault="0021748C" w:rsidP="002174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677" w:type="dxa"/>
          </w:tcPr>
          <w:p w14:paraId="2D1554C5" w14:textId="38BE52D8" w:rsidR="0021748C" w:rsidRPr="00272A6C" w:rsidRDefault="0021748C" w:rsidP="002174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21748C" w14:paraId="25126B75" w14:textId="77777777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630A104F" w14:textId="1B4F64FE" w:rsidR="0021748C" w:rsidRPr="00272A6C" w:rsidRDefault="0021748C" w:rsidP="0021748C">
            <w:pPr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Kandidatförteckning</w:t>
            </w:r>
            <w:r w:rsidR="002C629A">
              <w:rPr>
                <w:b w:val="0"/>
                <w:szCs w:val="16"/>
              </w:rPr>
              <w:t>en</w:t>
            </w:r>
            <w:r>
              <w:rPr>
                <w:b w:val="0"/>
                <w:szCs w:val="16"/>
              </w:rPr>
              <w:t xml:space="preserve"> </w:t>
            </w:r>
          </w:p>
        </w:tc>
        <w:tc>
          <w:tcPr>
            <w:tcW w:w="1677" w:type="dxa"/>
            <w:gridSpan w:val="2"/>
          </w:tcPr>
          <w:p w14:paraId="14209393" w14:textId="486B9473" w:rsidR="0021748C" w:rsidRPr="00272A6C" w:rsidRDefault="0021748C" w:rsidP="0021748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  <w:r>
              <w:rPr>
                <w:szCs w:val="16"/>
              </w:rPr>
              <w:t>*</w:t>
            </w:r>
          </w:p>
        </w:tc>
        <w:tc>
          <w:tcPr>
            <w:tcW w:w="1677" w:type="dxa"/>
          </w:tcPr>
          <w:p w14:paraId="40CA1EF5" w14:textId="6D8C419F" w:rsidR="0021748C" w:rsidRPr="00272A6C" w:rsidRDefault="0021748C" w:rsidP="0021748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0,01</w:t>
            </w:r>
            <w:r w:rsidR="007639BB"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21748C" w14:paraId="39949068" w14:textId="77777777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020A712A" w14:textId="77777777" w:rsidR="0021748C" w:rsidRPr="00272A6C" w:rsidRDefault="0021748C" w:rsidP="0021748C">
            <w:pPr>
              <w:jc w:val="left"/>
              <w:rPr>
                <w:b w:val="0"/>
                <w:szCs w:val="16"/>
              </w:rPr>
            </w:pPr>
          </w:p>
        </w:tc>
        <w:tc>
          <w:tcPr>
            <w:tcW w:w="1677" w:type="dxa"/>
            <w:gridSpan w:val="2"/>
          </w:tcPr>
          <w:p w14:paraId="65A40390" w14:textId="77777777" w:rsidR="0021748C" w:rsidRPr="00272A6C" w:rsidRDefault="0021748C" w:rsidP="002174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  <w:tc>
          <w:tcPr>
            <w:tcW w:w="1677" w:type="dxa"/>
          </w:tcPr>
          <w:p w14:paraId="6029AB11" w14:textId="77777777" w:rsidR="0021748C" w:rsidRPr="00272A6C" w:rsidRDefault="0021748C" w:rsidP="002174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</w:rPr>
            </w:pPr>
          </w:p>
        </w:tc>
      </w:tr>
      <w:tr w:rsidR="000F78F6" w14:paraId="30356810" w14:textId="77777777" w:rsidTr="002174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23F89B1A" w14:textId="182C93EF" w:rsidR="000F78F6" w:rsidRPr="00272A6C" w:rsidRDefault="000F78F6" w:rsidP="0021748C">
            <w:pPr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 xml:space="preserve">Övriga klassificeringar och </w:t>
            </w:r>
            <w:r w:rsidRPr="00272A6C">
              <w:rPr>
                <w:b w:val="0"/>
                <w:szCs w:val="16"/>
              </w:rPr>
              <w:t>Icke klassificerade ämnen och material</w:t>
            </w:r>
          </w:p>
        </w:tc>
        <w:tc>
          <w:tcPr>
            <w:tcW w:w="1677" w:type="dxa"/>
            <w:gridSpan w:val="2"/>
          </w:tcPr>
          <w:p w14:paraId="13630419" w14:textId="64C878E2" w:rsidR="000F78F6" w:rsidRPr="00272A6C" w:rsidRDefault="000F78F6" w:rsidP="0021748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2</w:t>
            </w:r>
            <w:r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  <w:tc>
          <w:tcPr>
            <w:tcW w:w="1677" w:type="dxa"/>
          </w:tcPr>
          <w:p w14:paraId="58A0E9C7" w14:textId="73C510A6" w:rsidR="000F78F6" w:rsidRPr="00272A6C" w:rsidRDefault="000F78F6" w:rsidP="0021748C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6"/>
              </w:rPr>
            </w:pPr>
            <w:r w:rsidRPr="00272A6C">
              <w:rPr>
                <w:rFonts w:ascii="Tahoma" w:hAnsi="Tahoma" w:cs="Tahoma"/>
                <w:szCs w:val="16"/>
              </w:rPr>
              <w:t>≥</w:t>
            </w:r>
            <w:r w:rsidRPr="00272A6C">
              <w:rPr>
                <w:szCs w:val="16"/>
              </w:rPr>
              <w:t>2</w:t>
            </w:r>
            <w:r>
              <w:rPr>
                <w:szCs w:val="16"/>
              </w:rPr>
              <w:t xml:space="preserve"> </w:t>
            </w:r>
            <w:r w:rsidRPr="00272A6C">
              <w:rPr>
                <w:szCs w:val="16"/>
              </w:rPr>
              <w:t>%</w:t>
            </w:r>
          </w:p>
        </w:tc>
      </w:tr>
      <w:tr w:rsidR="0021748C" w14:paraId="2CD6704D" w14:textId="77777777" w:rsidTr="00217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8" w:type="dxa"/>
          </w:tcPr>
          <w:p w14:paraId="4A2D22AE" w14:textId="77777777" w:rsidR="0021748C" w:rsidRPr="00272A6C" w:rsidRDefault="0021748C" w:rsidP="0021748C">
            <w:pPr>
              <w:jc w:val="left"/>
              <w:rPr>
                <w:color w:val="00B0F0"/>
                <w:szCs w:val="16"/>
              </w:rPr>
            </w:pPr>
          </w:p>
        </w:tc>
        <w:tc>
          <w:tcPr>
            <w:tcW w:w="3354" w:type="dxa"/>
            <w:gridSpan w:val="3"/>
          </w:tcPr>
          <w:p w14:paraId="40984687" w14:textId="77777777" w:rsidR="0021748C" w:rsidRPr="00272A6C" w:rsidRDefault="0021748C" w:rsidP="002174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Cs w:val="16"/>
              </w:rPr>
            </w:pPr>
          </w:p>
        </w:tc>
      </w:tr>
    </w:tbl>
    <w:p w14:paraId="684C6CA3" w14:textId="0297AB8C" w:rsidR="00272A6C" w:rsidRPr="001E0921" w:rsidRDefault="00557A27" w:rsidP="00557A27">
      <w:pPr>
        <w:pStyle w:val="Liststycke"/>
        <w:jc w:val="left"/>
        <w:rPr>
          <w:sz w:val="20"/>
          <w:szCs w:val="20"/>
        </w:rPr>
      </w:pPr>
      <w:r w:rsidRPr="001E0921">
        <w:rPr>
          <w:sz w:val="20"/>
          <w:szCs w:val="20"/>
        </w:rPr>
        <w:t xml:space="preserve">*Ämnen på kandidatförteckningen behöver alltid redovisas på komponentnivå. </w:t>
      </w:r>
    </w:p>
    <w:p w14:paraId="2CCCE026" w14:textId="77777777" w:rsidR="00B271F7" w:rsidRDefault="00B271F7">
      <w:pPr>
        <w:jc w:val="left"/>
        <w:rPr>
          <w:rFonts w:asciiTheme="majorHAnsi" w:eastAsiaTheme="majorEastAsia" w:hAnsiTheme="majorHAnsi" w:cstheme="majorBidi"/>
          <w:color w:val="FF7200" w:themeColor="accent5"/>
          <w:sz w:val="20"/>
          <w:szCs w:val="24"/>
        </w:rPr>
      </w:pPr>
      <w:r>
        <w:br w:type="page"/>
      </w:r>
    </w:p>
    <w:p w14:paraId="296ED728" w14:textId="5B60D4B4" w:rsidR="00A01E3B" w:rsidRDefault="00CF3B9B" w:rsidP="00207C74">
      <w:pPr>
        <w:pStyle w:val="Rubrik3"/>
      </w:pPr>
      <w:r>
        <w:lastRenderedPageBreak/>
        <w:t>Materialbeskrivningar</w:t>
      </w:r>
    </w:p>
    <w:p w14:paraId="1B7566EF" w14:textId="2FBBB22A" w:rsidR="00314EFF" w:rsidRPr="001E0921" w:rsidRDefault="001643DE" w:rsidP="00272A6C">
      <w:p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Ämnen ska redovisas med CAS-nummer eller EC-nummer</w:t>
      </w:r>
      <w:r w:rsidR="00272A6C" w:rsidRPr="001E0921">
        <w:rPr>
          <w:sz w:val="20"/>
          <w:szCs w:val="20"/>
        </w:rPr>
        <w:t xml:space="preserve">. Undantag från detta kan </w:t>
      </w:r>
      <w:r w:rsidR="002C629A" w:rsidRPr="001E0921">
        <w:rPr>
          <w:sz w:val="20"/>
          <w:szCs w:val="20"/>
        </w:rPr>
        <w:t>göras</w:t>
      </w:r>
      <w:r w:rsidR="00272A6C" w:rsidRPr="001E0921">
        <w:rPr>
          <w:sz w:val="20"/>
          <w:szCs w:val="20"/>
        </w:rPr>
        <w:t xml:space="preserve"> för vissa material enligt anvisningar nedan.</w:t>
      </w:r>
    </w:p>
    <w:p w14:paraId="780D6B10" w14:textId="1A06BEB9" w:rsidR="00272A6C" w:rsidRPr="001E0921" w:rsidRDefault="00272A6C" w:rsidP="00272A6C">
      <w:pPr>
        <w:jc w:val="left"/>
        <w:rPr>
          <w:b/>
          <w:sz w:val="20"/>
          <w:szCs w:val="20"/>
        </w:rPr>
      </w:pPr>
      <w:r w:rsidRPr="001E0921">
        <w:rPr>
          <w:sz w:val="20"/>
          <w:szCs w:val="20"/>
        </w:rPr>
        <w:t>Metaller ska redovisas med legeringsnummer. Alternativt behöver ingående ämnen över 0,01</w:t>
      </w:r>
      <w:r w:rsidR="007639BB" w:rsidRPr="001E0921">
        <w:rPr>
          <w:sz w:val="20"/>
          <w:szCs w:val="20"/>
        </w:rPr>
        <w:t xml:space="preserve"> </w:t>
      </w:r>
      <w:r w:rsidRPr="001E0921">
        <w:rPr>
          <w:sz w:val="20"/>
          <w:szCs w:val="20"/>
        </w:rPr>
        <w:t>% i legering specificeras i underlaget.</w:t>
      </w:r>
    </w:p>
    <w:p w14:paraId="3D7EA3A8" w14:textId="203CDA86" w:rsidR="00CD4063" w:rsidRPr="001E0921" w:rsidRDefault="00272A6C" w:rsidP="00272A6C">
      <w:pPr>
        <w:jc w:val="left"/>
        <w:rPr>
          <w:sz w:val="20"/>
          <w:szCs w:val="20"/>
        </w:rPr>
      </w:pPr>
      <w:r w:rsidRPr="001E0921">
        <w:rPr>
          <w:sz w:val="20"/>
          <w:szCs w:val="20"/>
        </w:rPr>
        <w:t xml:space="preserve">Plaster och gummimaterial ska redovisas med namn så att det framgår vilka monomerer som ingår, t.ex. Akrylnitril-Butadien-Styren (ABS), polyeten (PE) etc. </w:t>
      </w:r>
      <w:r w:rsidR="00A01E3B" w:rsidRPr="001E0921">
        <w:rPr>
          <w:sz w:val="20"/>
          <w:szCs w:val="20"/>
        </w:rPr>
        <w:t>Additiv som ej bildat polymer behöver alltid redovisas i enlig</w:t>
      </w:r>
      <w:r w:rsidR="00162AAA" w:rsidRPr="001E0921">
        <w:rPr>
          <w:sz w:val="20"/>
          <w:szCs w:val="20"/>
        </w:rPr>
        <w:t xml:space="preserve">het med </w:t>
      </w:r>
      <w:r w:rsidR="002C629A" w:rsidRPr="001E0921">
        <w:rPr>
          <w:sz w:val="20"/>
          <w:szCs w:val="20"/>
        </w:rPr>
        <w:t>redovisningsgränserna som ges ovan (</w:t>
      </w:r>
      <w:r w:rsidR="00F803D6" w:rsidRPr="001E0921">
        <w:rPr>
          <w:sz w:val="20"/>
          <w:szCs w:val="20"/>
        </w:rPr>
        <w:t>gäller för exempelvis pigment, mjukgörare, stabilisatorer m.m</w:t>
      </w:r>
      <w:r w:rsidR="003F51E9" w:rsidRPr="001E0921">
        <w:rPr>
          <w:sz w:val="20"/>
          <w:szCs w:val="20"/>
        </w:rPr>
        <w:t>.</w:t>
      </w:r>
      <w:r w:rsidR="00F803D6" w:rsidRPr="001E0921">
        <w:rPr>
          <w:sz w:val="20"/>
          <w:szCs w:val="20"/>
        </w:rPr>
        <w:t>)</w:t>
      </w:r>
      <w:r w:rsidR="00A01E3B" w:rsidRPr="001E0921">
        <w:rPr>
          <w:sz w:val="20"/>
          <w:szCs w:val="20"/>
        </w:rPr>
        <w:t xml:space="preserve">. </w:t>
      </w:r>
      <w:r w:rsidR="00AB5E02" w:rsidRPr="001E0921">
        <w:rPr>
          <w:sz w:val="20"/>
          <w:szCs w:val="20"/>
        </w:rPr>
        <w:t>För</w:t>
      </w:r>
      <w:r w:rsidR="00CD4063" w:rsidRPr="001E0921">
        <w:rPr>
          <w:sz w:val="20"/>
          <w:szCs w:val="20"/>
        </w:rPr>
        <w:t xml:space="preserve"> PVC</w:t>
      </w:r>
      <w:r w:rsidR="00AB5E02" w:rsidRPr="001E0921">
        <w:rPr>
          <w:sz w:val="20"/>
          <w:szCs w:val="20"/>
        </w:rPr>
        <w:t xml:space="preserve"> plast</w:t>
      </w:r>
      <w:r w:rsidR="00CD4063" w:rsidRPr="001E0921">
        <w:rPr>
          <w:sz w:val="20"/>
          <w:szCs w:val="20"/>
        </w:rPr>
        <w:t xml:space="preserve"> i halt över 2%, </w:t>
      </w:r>
      <w:r w:rsidR="001E3321" w:rsidRPr="001E0921">
        <w:rPr>
          <w:sz w:val="20"/>
          <w:szCs w:val="20"/>
        </w:rPr>
        <w:t xml:space="preserve">så kräver BVB alltid att det framgår </w:t>
      </w:r>
      <w:r w:rsidR="00CD4063" w:rsidRPr="001E0921">
        <w:rPr>
          <w:sz w:val="20"/>
          <w:szCs w:val="20"/>
        </w:rPr>
        <w:t xml:space="preserve">vilken mjukgörare som används. </w:t>
      </w:r>
    </w:p>
    <w:p w14:paraId="0D059ECB" w14:textId="3E592A64" w:rsidR="00272A6C" w:rsidRPr="001E0921" w:rsidRDefault="00A01E3B" w:rsidP="00272A6C">
      <w:pPr>
        <w:jc w:val="left"/>
        <w:rPr>
          <w:b/>
          <w:sz w:val="20"/>
          <w:szCs w:val="20"/>
        </w:rPr>
      </w:pPr>
      <w:r w:rsidRPr="001E0921">
        <w:rPr>
          <w:sz w:val="20"/>
          <w:szCs w:val="20"/>
        </w:rPr>
        <w:t xml:space="preserve">Plaster/polymerer </w:t>
      </w:r>
      <w:r w:rsidR="00116A9D" w:rsidRPr="001E0921">
        <w:rPr>
          <w:sz w:val="20"/>
          <w:szCs w:val="20"/>
        </w:rPr>
        <w:t>med</w:t>
      </w:r>
      <w:r w:rsidRPr="001E0921">
        <w:rPr>
          <w:sz w:val="20"/>
          <w:szCs w:val="20"/>
        </w:rPr>
        <w:t xml:space="preserve"> beskrivningar</w:t>
      </w:r>
      <w:r w:rsidR="00116A9D" w:rsidRPr="001E0921">
        <w:rPr>
          <w:sz w:val="20"/>
          <w:szCs w:val="20"/>
        </w:rPr>
        <w:t xml:space="preserve"> enligt nedanstående lista </w:t>
      </w:r>
      <w:r w:rsidRPr="001E0921">
        <w:rPr>
          <w:sz w:val="20"/>
          <w:szCs w:val="20"/>
        </w:rPr>
        <w:t>godtas utan precisering av monomer</w:t>
      </w:r>
      <w:r w:rsidR="00116A9D" w:rsidRPr="001E0921">
        <w:rPr>
          <w:sz w:val="20"/>
          <w:szCs w:val="20"/>
        </w:rPr>
        <w:t xml:space="preserve">. </w:t>
      </w:r>
      <w:r w:rsidR="00F803D6" w:rsidRPr="001E0921">
        <w:rPr>
          <w:sz w:val="20"/>
          <w:szCs w:val="20"/>
        </w:rPr>
        <w:t xml:space="preserve"> </w:t>
      </w:r>
    </w:p>
    <w:p w14:paraId="208E3736" w14:textId="3C3E3F70" w:rsidR="00272A6C" w:rsidRPr="001E0921" w:rsidRDefault="00272A6C" w:rsidP="00272A6C">
      <w:pPr>
        <w:pStyle w:val="Liststycke"/>
        <w:numPr>
          <w:ilvl w:val="0"/>
          <w:numId w:val="5"/>
        </w:numPr>
        <w:jc w:val="left"/>
        <w:rPr>
          <w:b/>
          <w:sz w:val="20"/>
          <w:szCs w:val="20"/>
        </w:rPr>
      </w:pPr>
      <w:r w:rsidRPr="001E0921">
        <w:rPr>
          <w:sz w:val="20"/>
          <w:szCs w:val="20"/>
        </w:rPr>
        <w:t>Polykarbonat</w:t>
      </w:r>
      <w:r w:rsidR="00162AAA" w:rsidRPr="001E0921">
        <w:rPr>
          <w:sz w:val="20"/>
          <w:szCs w:val="20"/>
        </w:rPr>
        <w:t xml:space="preserve"> (</w:t>
      </w:r>
      <w:r w:rsidR="003F51E9" w:rsidRPr="001E0921">
        <w:rPr>
          <w:sz w:val="20"/>
          <w:szCs w:val="20"/>
        </w:rPr>
        <w:t>bisfenol A baserad polykarbonat avses)</w:t>
      </w:r>
    </w:p>
    <w:p w14:paraId="0AE8CBF1" w14:textId="48CBCDF6" w:rsidR="00272A6C" w:rsidRPr="001E0921" w:rsidRDefault="00272A6C" w:rsidP="00272A6C">
      <w:pPr>
        <w:pStyle w:val="Liststycke"/>
        <w:numPr>
          <w:ilvl w:val="0"/>
          <w:numId w:val="5"/>
        </w:numPr>
        <w:jc w:val="left"/>
        <w:rPr>
          <w:b/>
          <w:sz w:val="20"/>
          <w:szCs w:val="20"/>
        </w:rPr>
      </w:pPr>
      <w:r w:rsidRPr="001E0921">
        <w:rPr>
          <w:sz w:val="20"/>
          <w:szCs w:val="20"/>
        </w:rPr>
        <w:t>Polyester</w:t>
      </w:r>
      <w:r w:rsidR="003F51E9" w:rsidRPr="001E0921">
        <w:rPr>
          <w:sz w:val="20"/>
          <w:szCs w:val="20"/>
        </w:rPr>
        <w:t xml:space="preserve"> </w:t>
      </w:r>
      <w:r w:rsidR="00116A9D" w:rsidRPr="001E0921">
        <w:rPr>
          <w:sz w:val="20"/>
          <w:szCs w:val="20"/>
        </w:rPr>
        <w:t xml:space="preserve">(för halogenerad polyester behöver monomer framgå) </w:t>
      </w:r>
    </w:p>
    <w:p w14:paraId="1FE48E4E" w14:textId="6D15E529" w:rsidR="00272A6C" w:rsidRPr="001E0921" w:rsidRDefault="00272A6C" w:rsidP="00272A6C">
      <w:pPr>
        <w:pStyle w:val="Liststycke"/>
        <w:numPr>
          <w:ilvl w:val="0"/>
          <w:numId w:val="5"/>
        </w:numPr>
        <w:jc w:val="left"/>
        <w:rPr>
          <w:b/>
          <w:sz w:val="20"/>
          <w:szCs w:val="20"/>
        </w:rPr>
      </w:pPr>
      <w:r w:rsidRPr="001E0921">
        <w:rPr>
          <w:sz w:val="20"/>
          <w:szCs w:val="20"/>
        </w:rPr>
        <w:t>Polyuretan</w:t>
      </w:r>
      <w:r w:rsidR="00116A9D" w:rsidRPr="001E0921">
        <w:rPr>
          <w:sz w:val="20"/>
          <w:szCs w:val="20"/>
        </w:rPr>
        <w:t xml:space="preserve"> (för halogenerad polyuretan behöver monomer framgå)</w:t>
      </w:r>
    </w:p>
    <w:p w14:paraId="4E8449E2" w14:textId="4A65E34A" w:rsidR="00272A6C" w:rsidRPr="001E0921" w:rsidRDefault="00272A6C" w:rsidP="00272A6C">
      <w:pPr>
        <w:pStyle w:val="Liststycke"/>
        <w:numPr>
          <w:ilvl w:val="0"/>
          <w:numId w:val="5"/>
        </w:numPr>
        <w:jc w:val="left"/>
        <w:rPr>
          <w:b/>
          <w:sz w:val="20"/>
          <w:szCs w:val="20"/>
        </w:rPr>
      </w:pPr>
      <w:r w:rsidRPr="001E0921">
        <w:rPr>
          <w:sz w:val="20"/>
          <w:szCs w:val="20"/>
        </w:rPr>
        <w:t>Glasfiber laminat-FR4</w:t>
      </w:r>
      <w:r w:rsidR="003F51E9" w:rsidRPr="001E0921">
        <w:rPr>
          <w:sz w:val="20"/>
          <w:szCs w:val="20"/>
        </w:rPr>
        <w:t xml:space="preserve"> (tetrabrombisfenol A baserad polymer avses) </w:t>
      </w:r>
    </w:p>
    <w:p w14:paraId="05C03B86" w14:textId="08F03BBD" w:rsidR="00F803D6" w:rsidRPr="001E0921" w:rsidRDefault="003F51E9" w:rsidP="00F803D6">
      <w:pPr>
        <w:jc w:val="left"/>
        <w:rPr>
          <w:sz w:val="20"/>
          <w:szCs w:val="20"/>
        </w:rPr>
      </w:pPr>
      <w:r w:rsidRPr="001E0921">
        <w:rPr>
          <w:sz w:val="20"/>
          <w:szCs w:val="20"/>
        </w:rPr>
        <w:t xml:space="preserve">Övriga material med följande beskrivningar godtas utan precisering </w:t>
      </w:r>
      <w:r w:rsidR="00162AAA" w:rsidRPr="001E0921">
        <w:rPr>
          <w:sz w:val="20"/>
          <w:szCs w:val="20"/>
        </w:rPr>
        <w:t>eller närmare beskrivning av ingående ämnen som materialen normalt utgörs av</w:t>
      </w:r>
      <w:r w:rsidR="00F803D6" w:rsidRPr="001E0921">
        <w:rPr>
          <w:sz w:val="20"/>
          <w:szCs w:val="20"/>
        </w:rPr>
        <w:t>:</w:t>
      </w:r>
    </w:p>
    <w:p w14:paraId="49CDF2FA" w14:textId="3AB845D8" w:rsidR="00F803D6" w:rsidRPr="001E0921" w:rsidRDefault="00F803D6" w:rsidP="00F803D6">
      <w:pPr>
        <w:pStyle w:val="Liststycke"/>
        <w:numPr>
          <w:ilvl w:val="0"/>
          <w:numId w:val="5"/>
        </w:numPr>
        <w:jc w:val="left"/>
        <w:rPr>
          <w:sz w:val="20"/>
          <w:szCs w:val="20"/>
        </w:rPr>
      </w:pPr>
      <w:r w:rsidRPr="001E0921">
        <w:rPr>
          <w:sz w:val="20"/>
          <w:szCs w:val="20"/>
        </w:rPr>
        <w:t xml:space="preserve">Glas </w:t>
      </w:r>
    </w:p>
    <w:p w14:paraId="7EBBCD4F" w14:textId="77777777" w:rsidR="00F803D6" w:rsidRPr="001E0921" w:rsidRDefault="00F803D6" w:rsidP="00F803D6">
      <w:pPr>
        <w:pStyle w:val="Liststycke"/>
        <w:numPr>
          <w:ilvl w:val="0"/>
          <w:numId w:val="5"/>
        </w:num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Betong</w:t>
      </w:r>
    </w:p>
    <w:p w14:paraId="21BE67BE" w14:textId="77777777" w:rsidR="00F803D6" w:rsidRPr="00B271F7" w:rsidRDefault="00F803D6" w:rsidP="00B271F7">
      <w:pPr>
        <w:jc w:val="left"/>
        <w:rPr>
          <w:b/>
          <w:sz w:val="20"/>
          <w:szCs w:val="20"/>
        </w:rPr>
      </w:pPr>
    </w:p>
    <w:p w14:paraId="6D979F8D" w14:textId="7BA703BE" w:rsidR="00A01E3B" w:rsidRPr="001E0921" w:rsidRDefault="00A01E3B" w:rsidP="00A01E3B">
      <w:p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Exempel på benämningar av plast/polymerer och andra materialbeskrivningar som behöver ytterligare förtydliganden är:</w:t>
      </w:r>
    </w:p>
    <w:p w14:paraId="23AD08CC" w14:textId="77777777" w:rsidR="00A01E3B" w:rsidRPr="001E0921" w:rsidRDefault="00A01E3B" w:rsidP="00A01E3B">
      <w:pPr>
        <w:pStyle w:val="Liststycke"/>
        <w:numPr>
          <w:ilvl w:val="0"/>
          <w:numId w:val="3"/>
        </w:num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Polymerdispersion</w:t>
      </w:r>
    </w:p>
    <w:p w14:paraId="40373AC6" w14:textId="77777777" w:rsidR="00A01E3B" w:rsidRPr="001E0921" w:rsidRDefault="00A01E3B" w:rsidP="00A01E3B">
      <w:pPr>
        <w:pStyle w:val="Liststycke"/>
        <w:numPr>
          <w:ilvl w:val="0"/>
          <w:numId w:val="3"/>
        </w:num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Sampolymer</w:t>
      </w:r>
    </w:p>
    <w:p w14:paraId="21D68E68" w14:textId="77777777" w:rsidR="00A01E3B" w:rsidRPr="001E0921" w:rsidRDefault="00A01E3B" w:rsidP="00A01E3B">
      <w:pPr>
        <w:pStyle w:val="Liststycke"/>
        <w:numPr>
          <w:ilvl w:val="0"/>
          <w:numId w:val="3"/>
        </w:num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Termoplastisk elastomer (TPE)</w:t>
      </w:r>
    </w:p>
    <w:p w14:paraId="572A961C" w14:textId="131E5B90" w:rsidR="00F546F0" w:rsidRPr="001E0921" w:rsidRDefault="00F546F0" w:rsidP="00A01E3B">
      <w:pPr>
        <w:pStyle w:val="Liststycke"/>
        <w:numPr>
          <w:ilvl w:val="0"/>
          <w:numId w:val="3"/>
        </w:num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Termoplast</w:t>
      </w:r>
    </w:p>
    <w:p w14:paraId="3F21E268" w14:textId="77777777" w:rsidR="00A01E3B" w:rsidRPr="001E0921" w:rsidRDefault="00A01E3B" w:rsidP="00A01E3B">
      <w:pPr>
        <w:pStyle w:val="Liststycke"/>
        <w:numPr>
          <w:ilvl w:val="0"/>
          <w:numId w:val="3"/>
        </w:num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MS-polymer</w:t>
      </w:r>
    </w:p>
    <w:p w14:paraId="11F77338" w14:textId="77777777" w:rsidR="00A01E3B" w:rsidRPr="001E0921" w:rsidRDefault="00A01E3B" w:rsidP="00A01E3B">
      <w:pPr>
        <w:pStyle w:val="Liststycke"/>
        <w:numPr>
          <w:ilvl w:val="0"/>
          <w:numId w:val="3"/>
        </w:num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Mineraliska fyllmedel</w:t>
      </w:r>
    </w:p>
    <w:p w14:paraId="19084ECA" w14:textId="27233D3A" w:rsidR="00A01E3B" w:rsidRPr="001E0921" w:rsidRDefault="00A01E3B" w:rsidP="00A01E3B">
      <w:pPr>
        <w:jc w:val="left"/>
        <w:rPr>
          <w:sz w:val="20"/>
          <w:szCs w:val="20"/>
        </w:rPr>
      </w:pPr>
      <w:r w:rsidRPr="001E0921">
        <w:rPr>
          <w:sz w:val="20"/>
          <w:szCs w:val="20"/>
        </w:rPr>
        <w:t>För sammansatta produkter kan hänvisning göras till annan produkt (delkomponent) som finns bedömd i BVBs system</w:t>
      </w:r>
      <w:r w:rsidR="00BC417A" w:rsidRPr="001E0921">
        <w:rPr>
          <w:sz w:val="20"/>
          <w:szCs w:val="20"/>
        </w:rPr>
        <w:t xml:space="preserve"> och ges med BVB ID</w:t>
      </w:r>
      <w:r w:rsidRPr="001E0921">
        <w:rPr>
          <w:sz w:val="20"/>
          <w:szCs w:val="20"/>
        </w:rPr>
        <w:t>.</w:t>
      </w:r>
    </w:p>
    <w:p w14:paraId="657297AF" w14:textId="77777777" w:rsidR="00272A6C" w:rsidRDefault="00272A6C" w:rsidP="00272A6C">
      <w:pPr>
        <w:jc w:val="left"/>
      </w:pPr>
    </w:p>
    <w:p w14:paraId="2BD630B5" w14:textId="49375293" w:rsidR="00CF3B9B" w:rsidRDefault="00CF3B9B" w:rsidP="00272A6C">
      <w:pPr>
        <w:jc w:val="left"/>
      </w:pPr>
      <w:r>
        <w:rPr>
          <w:szCs w:val="16"/>
        </w:rPr>
        <w:t xml:space="preserve"> </w:t>
      </w:r>
    </w:p>
    <w:p w14:paraId="294D4603" w14:textId="393769E3" w:rsidR="001643DE" w:rsidRDefault="001643DE" w:rsidP="00A01E3B">
      <w:pPr>
        <w:jc w:val="center"/>
      </w:pPr>
      <w:r>
        <w:br/>
      </w:r>
    </w:p>
    <w:p w14:paraId="1EF93B07" w14:textId="16E418B1" w:rsidR="00ED4B80" w:rsidRPr="00AF4AEB" w:rsidRDefault="001643DE" w:rsidP="00EE5702">
      <w:pPr>
        <w:rPr>
          <w:rFonts w:ascii="Times New Roman" w:hAnsi="Times New Roman" w:cs="Times New Roman"/>
          <w:color w:val="000000"/>
          <w:szCs w:val="20"/>
        </w:rPr>
      </w:pPr>
      <w:r>
        <w:br/>
      </w:r>
    </w:p>
    <w:sectPr w:rsidR="00ED4B80" w:rsidRPr="00AF4AEB" w:rsidSect="00810B7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AD50D" w14:textId="77777777" w:rsidR="008D558A" w:rsidRDefault="008D558A" w:rsidP="00A6423B">
      <w:pPr>
        <w:spacing w:after="0" w:line="240" w:lineRule="auto"/>
      </w:pPr>
      <w:r>
        <w:separator/>
      </w:r>
    </w:p>
  </w:endnote>
  <w:endnote w:type="continuationSeparator" w:id="0">
    <w:p w14:paraId="0ED0427F" w14:textId="77777777" w:rsidR="008D558A" w:rsidRDefault="008D558A" w:rsidP="00A6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Franklin Gothic Dem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952034"/>
      <w:docPartObj>
        <w:docPartGallery w:val="Page Numbers (Bottom of Page)"/>
        <w:docPartUnique/>
      </w:docPartObj>
    </w:sdtPr>
    <w:sdtContent>
      <w:p w14:paraId="22CF53A4" w14:textId="102BEDEC" w:rsidR="008D558A" w:rsidRDefault="008D558A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75E">
          <w:rPr>
            <w:noProof/>
          </w:rPr>
          <w:t>3</w:t>
        </w:r>
        <w:r>
          <w:fldChar w:fldCharType="end"/>
        </w:r>
      </w:p>
    </w:sdtContent>
  </w:sdt>
  <w:p w14:paraId="0FCF6D86" w14:textId="77777777" w:rsidR="008D558A" w:rsidRDefault="008D55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500A0" w14:textId="77777777" w:rsidR="008D558A" w:rsidRDefault="008D558A" w:rsidP="00A6423B">
      <w:pPr>
        <w:spacing w:after="0" w:line="240" w:lineRule="auto"/>
      </w:pPr>
      <w:r>
        <w:separator/>
      </w:r>
    </w:p>
  </w:footnote>
  <w:footnote w:type="continuationSeparator" w:id="0">
    <w:p w14:paraId="64C83F4D" w14:textId="77777777" w:rsidR="008D558A" w:rsidRDefault="008D558A" w:rsidP="00A6423B">
      <w:pPr>
        <w:spacing w:after="0" w:line="240" w:lineRule="auto"/>
      </w:pPr>
      <w:r>
        <w:continuationSeparator/>
      </w:r>
    </w:p>
  </w:footnote>
  <w:footnote w:id="1">
    <w:p w14:paraId="4062DA38" w14:textId="77777777" w:rsidR="008D558A" w:rsidRPr="00826A28" w:rsidRDefault="008D558A" w:rsidP="00065081">
      <w:pPr>
        <w:pStyle w:val="Fotnotstext"/>
        <w:ind w:left="142" w:hanging="142"/>
        <w:jc w:val="left"/>
        <w:rPr>
          <w:color w:val="000000"/>
          <w:sz w:val="14"/>
          <w:szCs w:val="14"/>
        </w:rPr>
      </w:pPr>
      <w:r>
        <w:rPr>
          <w:rStyle w:val="Fotnotsreferens"/>
        </w:rPr>
        <w:t>1</w:t>
      </w:r>
      <w:r w:rsidRPr="00141C08">
        <w:t xml:space="preserve"> </w:t>
      </w:r>
      <w:r w:rsidRPr="002A5CF4">
        <w:rPr>
          <w:sz w:val="14"/>
          <w:szCs w:val="14"/>
        </w:rPr>
        <w:t xml:space="preserve">Arsenik, eller arsenikförening, får inte ha tillsatts produkten. Eventuella föroreningar i använd råvara får inte överskrida 10 mg/kg. </w:t>
      </w:r>
      <w:r w:rsidRPr="002A5CF4">
        <w:rPr>
          <w:color w:val="000000"/>
          <w:sz w:val="14"/>
          <w:szCs w:val="14"/>
        </w:rPr>
        <w:t>Haltgränsen är satt utifrån myndighetskrav på jordkvalitet så att accepterade produkter inte ska bidra till att höja bakgrundshalterna vid användning eller deponering (exempel; slam från reningsverk enligt 1998:944 §20). Samma haltgräns återfinns i Naturvårdsverkets generella riktvärden för mindre känslig markanvändning, MKM.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C0904" w14:textId="37F46AF2" w:rsidR="008D558A" w:rsidRPr="005C0059" w:rsidRDefault="008D558A" w:rsidP="00D379F4">
    <w:pPr>
      <w:pStyle w:val="Sidhuvud"/>
      <w:jc w:val="left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77BD"/>
    <w:multiLevelType w:val="hybridMultilevel"/>
    <w:tmpl w:val="D57A4C44"/>
    <w:lvl w:ilvl="0" w:tplc="10167F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155A"/>
    <w:multiLevelType w:val="hybridMultilevel"/>
    <w:tmpl w:val="1048F6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611C8"/>
    <w:multiLevelType w:val="hybridMultilevel"/>
    <w:tmpl w:val="A224D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3458A"/>
    <w:multiLevelType w:val="hybridMultilevel"/>
    <w:tmpl w:val="C58C21F2"/>
    <w:lvl w:ilvl="0" w:tplc="0A7EED7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B4780"/>
    <w:multiLevelType w:val="hybridMultilevel"/>
    <w:tmpl w:val="E66C4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01C5A"/>
    <w:multiLevelType w:val="hybridMultilevel"/>
    <w:tmpl w:val="F4C26F9E"/>
    <w:lvl w:ilvl="0" w:tplc="9B6ABBDC">
      <w:start w:val="1"/>
      <w:numFmt w:val="decimal"/>
      <w:pStyle w:val="Rubrik2"/>
      <w:lvlText w:val="%1."/>
      <w:lvlJc w:val="left"/>
      <w:pPr>
        <w:ind w:left="7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06EA9"/>
    <w:multiLevelType w:val="hybridMultilevel"/>
    <w:tmpl w:val="545824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5"/>
    <w:lvlOverride w:ilvl="0">
      <w:startOverride w:val="1"/>
    </w:lvlOverride>
  </w:num>
  <w:num w:numId="9">
    <w:abstractNumId w:val="5"/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DD"/>
    <w:rsid w:val="0000059C"/>
    <w:rsid w:val="000006BA"/>
    <w:rsid w:val="00001028"/>
    <w:rsid w:val="00005645"/>
    <w:rsid w:val="00012606"/>
    <w:rsid w:val="00014A31"/>
    <w:rsid w:val="000170B7"/>
    <w:rsid w:val="000301CA"/>
    <w:rsid w:val="00030AC0"/>
    <w:rsid w:val="00030AD8"/>
    <w:rsid w:val="00030FB9"/>
    <w:rsid w:val="00031D7C"/>
    <w:rsid w:val="0004166E"/>
    <w:rsid w:val="0004204F"/>
    <w:rsid w:val="00045C31"/>
    <w:rsid w:val="000461BC"/>
    <w:rsid w:val="0005417C"/>
    <w:rsid w:val="000559AC"/>
    <w:rsid w:val="0006382D"/>
    <w:rsid w:val="00064577"/>
    <w:rsid w:val="00065081"/>
    <w:rsid w:val="00066549"/>
    <w:rsid w:val="00067152"/>
    <w:rsid w:val="00067290"/>
    <w:rsid w:val="00072705"/>
    <w:rsid w:val="00072962"/>
    <w:rsid w:val="000741B1"/>
    <w:rsid w:val="0007604C"/>
    <w:rsid w:val="00077451"/>
    <w:rsid w:val="00077460"/>
    <w:rsid w:val="00085076"/>
    <w:rsid w:val="00085DE6"/>
    <w:rsid w:val="0008667B"/>
    <w:rsid w:val="000A09A3"/>
    <w:rsid w:val="000A1879"/>
    <w:rsid w:val="000A5CED"/>
    <w:rsid w:val="000A7E1B"/>
    <w:rsid w:val="000B1B5C"/>
    <w:rsid w:val="000B1E8C"/>
    <w:rsid w:val="000B3B1C"/>
    <w:rsid w:val="000B6112"/>
    <w:rsid w:val="000B7C13"/>
    <w:rsid w:val="000C2A09"/>
    <w:rsid w:val="000C5B4F"/>
    <w:rsid w:val="000D0FD2"/>
    <w:rsid w:val="000D2941"/>
    <w:rsid w:val="000D67BC"/>
    <w:rsid w:val="000D6E53"/>
    <w:rsid w:val="000E0077"/>
    <w:rsid w:val="000E2D1B"/>
    <w:rsid w:val="000E648F"/>
    <w:rsid w:val="000E7A9B"/>
    <w:rsid w:val="000F65EE"/>
    <w:rsid w:val="000F78F6"/>
    <w:rsid w:val="00103CD5"/>
    <w:rsid w:val="00107445"/>
    <w:rsid w:val="00111F61"/>
    <w:rsid w:val="00116A9D"/>
    <w:rsid w:val="00127BA3"/>
    <w:rsid w:val="00127CB8"/>
    <w:rsid w:val="00130E60"/>
    <w:rsid w:val="00131D7E"/>
    <w:rsid w:val="00132F47"/>
    <w:rsid w:val="0013302B"/>
    <w:rsid w:val="00133A5C"/>
    <w:rsid w:val="00135600"/>
    <w:rsid w:val="001356F0"/>
    <w:rsid w:val="00143914"/>
    <w:rsid w:val="00162AAA"/>
    <w:rsid w:val="001643DE"/>
    <w:rsid w:val="00170BD2"/>
    <w:rsid w:val="0017182B"/>
    <w:rsid w:val="001735DD"/>
    <w:rsid w:val="00174545"/>
    <w:rsid w:val="00174761"/>
    <w:rsid w:val="00176BE5"/>
    <w:rsid w:val="00181064"/>
    <w:rsid w:val="00182AB5"/>
    <w:rsid w:val="00184961"/>
    <w:rsid w:val="00187BF1"/>
    <w:rsid w:val="00192795"/>
    <w:rsid w:val="00193795"/>
    <w:rsid w:val="001961A8"/>
    <w:rsid w:val="001A047B"/>
    <w:rsid w:val="001A19D1"/>
    <w:rsid w:val="001A1B99"/>
    <w:rsid w:val="001A5295"/>
    <w:rsid w:val="001B249E"/>
    <w:rsid w:val="001C4D6D"/>
    <w:rsid w:val="001D0F34"/>
    <w:rsid w:val="001D4789"/>
    <w:rsid w:val="001D5479"/>
    <w:rsid w:val="001E0921"/>
    <w:rsid w:val="001E1DC9"/>
    <w:rsid w:val="001E2C67"/>
    <w:rsid w:val="001E3321"/>
    <w:rsid w:val="001E4486"/>
    <w:rsid w:val="001F3D37"/>
    <w:rsid w:val="001F4E5E"/>
    <w:rsid w:val="001F4E68"/>
    <w:rsid w:val="001F71D1"/>
    <w:rsid w:val="002008C0"/>
    <w:rsid w:val="002054B0"/>
    <w:rsid w:val="00207C74"/>
    <w:rsid w:val="0021023A"/>
    <w:rsid w:val="002124D8"/>
    <w:rsid w:val="00212C6E"/>
    <w:rsid w:val="00215666"/>
    <w:rsid w:val="00216DEC"/>
    <w:rsid w:val="0021748C"/>
    <w:rsid w:val="002204A8"/>
    <w:rsid w:val="00220779"/>
    <w:rsid w:val="00223106"/>
    <w:rsid w:val="0022570E"/>
    <w:rsid w:val="00230150"/>
    <w:rsid w:val="00245F64"/>
    <w:rsid w:val="002572F1"/>
    <w:rsid w:val="00261EA0"/>
    <w:rsid w:val="002659FA"/>
    <w:rsid w:val="00267BE5"/>
    <w:rsid w:val="00270D98"/>
    <w:rsid w:val="00271812"/>
    <w:rsid w:val="00272A6C"/>
    <w:rsid w:val="002766B0"/>
    <w:rsid w:val="00276DB5"/>
    <w:rsid w:val="002840F3"/>
    <w:rsid w:val="0028584F"/>
    <w:rsid w:val="00292814"/>
    <w:rsid w:val="002933D6"/>
    <w:rsid w:val="002A14E6"/>
    <w:rsid w:val="002A2569"/>
    <w:rsid w:val="002A3B37"/>
    <w:rsid w:val="002A3BBE"/>
    <w:rsid w:val="002A5CF4"/>
    <w:rsid w:val="002A604A"/>
    <w:rsid w:val="002A615D"/>
    <w:rsid w:val="002A6F47"/>
    <w:rsid w:val="002B0971"/>
    <w:rsid w:val="002B34AD"/>
    <w:rsid w:val="002B3D1C"/>
    <w:rsid w:val="002B403C"/>
    <w:rsid w:val="002B4975"/>
    <w:rsid w:val="002B5605"/>
    <w:rsid w:val="002B7297"/>
    <w:rsid w:val="002C2D60"/>
    <w:rsid w:val="002C4BD4"/>
    <w:rsid w:val="002C629A"/>
    <w:rsid w:val="002D1D08"/>
    <w:rsid w:val="002D3B6A"/>
    <w:rsid w:val="002D4A67"/>
    <w:rsid w:val="002D54EF"/>
    <w:rsid w:val="002E328D"/>
    <w:rsid w:val="002E3EDF"/>
    <w:rsid w:val="002E5C06"/>
    <w:rsid w:val="002F2BF9"/>
    <w:rsid w:val="002F4E01"/>
    <w:rsid w:val="00303B72"/>
    <w:rsid w:val="00303BC0"/>
    <w:rsid w:val="003058D5"/>
    <w:rsid w:val="00311EAB"/>
    <w:rsid w:val="00313CD7"/>
    <w:rsid w:val="00314EFF"/>
    <w:rsid w:val="003163A9"/>
    <w:rsid w:val="0031757B"/>
    <w:rsid w:val="00321BAF"/>
    <w:rsid w:val="003224A6"/>
    <w:rsid w:val="00323761"/>
    <w:rsid w:val="003243AC"/>
    <w:rsid w:val="00326FDD"/>
    <w:rsid w:val="00331FF0"/>
    <w:rsid w:val="00332603"/>
    <w:rsid w:val="00332B8E"/>
    <w:rsid w:val="00334BF2"/>
    <w:rsid w:val="00334D8F"/>
    <w:rsid w:val="00334E20"/>
    <w:rsid w:val="003359DC"/>
    <w:rsid w:val="00337372"/>
    <w:rsid w:val="003378E1"/>
    <w:rsid w:val="0034727A"/>
    <w:rsid w:val="00350C28"/>
    <w:rsid w:val="00356BCD"/>
    <w:rsid w:val="0036044D"/>
    <w:rsid w:val="00360BB7"/>
    <w:rsid w:val="00360BD5"/>
    <w:rsid w:val="003628F5"/>
    <w:rsid w:val="0036323E"/>
    <w:rsid w:val="00366B99"/>
    <w:rsid w:val="0037007C"/>
    <w:rsid w:val="00374CE4"/>
    <w:rsid w:val="0037515D"/>
    <w:rsid w:val="00377A7A"/>
    <w:rsid w:val="00380EC5"/>
    <w:rsid w:val="0038149E"/>
    <w:rsid w:val="00382AC2"/>
    <w:rsid w:val="003841CD"/>
    <w:rsid w:val="0038630C"/>
    <w:rsid w:val="00392327"/>
    <w:rsid w:val="00393A7F"/>
    <w:rsid w:val="003A0417"/>
    <w:rsid w:val="003A3F9A"/>
    <w:rsid w:val="003B38C6"/>
    <w:rsid w:val="003B51BD"/>
    <w:rsid w:val="003B5629"/>
    <w:rsid w:val="003B6268"/>
    <w:rsid w:val="003B78BF"/>
    <w:rsid w:val="003C22FF"/>
    <w:rsid w:val="003C4432"/>
    <w:rsid w:val="003C4709"/>
    <w:rsid w:val="003C6F0D"/>
    <w:rsid w:val="003D021B"/>
    <w:rsid w:val="003D0804"/>
    <w:rsid w:val="003D0C19"/>
    <w:rsid w:val="003D541D"/>
    <w:rsid w:val="003D6A26"/>
    <w:rsid w:val="003E108A"/>
    <w:rsid w:val="003E7D32"/>
    <w:rsid w:val="003F51E9"/>
    <w:rsid w:val="00401AE8"/>
    <w:rsid w:val="004052DF"/>
    <w:rsid w:val="00416728"/>
    <w:rsid w:val="00431751"/>
    <w:rsid w:val="00432379"/>
    <w:rsid w:val="0043357C"/>
    <w:rsid w:val="00433A98"/>
    <w:rsid w:val="004463D0"/>
    <w:rsid w:val="00451DF9"/>
    <w:rsid w:val="00454A10"/>
    <w:rsid w:val="00454C20"/>
    <w:rsid w:val="0045715E"/>
    <w:rsid w:val="00462E05"/>
    <w:rsid w:val="0047079A"/>
    <w:rsid w:val="004715C2"/>
    <w:rsid w:val="00472457"/>
    <w:rsid w:val="00475F6F"/>
    <w:rsid w:val="00475FDE"/>
    <w:rsid w:val="00481A4E"/>
    <w:rsid w:val="00485045"/>
    <w:rsid w:val="00486A8B"/>
    <w:rsid w:val="00486B4E"/>
    <w:rsid w:val="00491984"/>
    <w:rsid w:val="004949F6"/>
    <w:rsid w:val="004A10B1"/>
    <w:rsid w:val="004A20F5"/>
    <w:rsid w:val="004A4457"/>
    <w:rsid w:val="004B2CB9"/>
    <w:rsid w:val="004B6062"/>
    <w:rsid w:val="004C7C20"/>
    <w:rsid w:val="004D1E8B"/>
    <w:rsid w:val="004D2951"/>
    <w:rsid w:val="004D2FE4"/>
    <w:rsid w:val="004D7B4B"/>
    <w:rsid w:val="004E0E5E"/>
    <w:rsid w:val="004E0F60"/>
    <w:rsid w:val="004E4019"/>
    <w:rsid w:val="004E7F9F"/>
    <w:rsid w:val="004F0BA9"/>
    <w:rsid w:val="00500151"/>
    <w:rsid w:val="005034D4"/>
    <w:rsid w:val="005100CF"/>
    <w:rsid w:val="0051014C"/>
    <w:rsid w:val="00511CA6"/>
    <w:rsid w:val="00513553"/>
    <w:rsid w:val="00513C9E"/>
    <w:rsid w:val="00513D09"/>
    <w:rsid w:val="00520B58"/>
    <w:rsid w:val="00521690"/>
    <w:rsid w:val="005216A2"/>
    <w:rsid w:val="005222D7"/>
    <w:rsid w:val="005262D4"/>
    <w:rsid w:val="00526E77"/>
    <w:rsid w:val="00527F5B"/>
    <w:rsid w:val="0053125D"/>
    <w:rsid w:val="00534F10"/>
    <w:rsid w:val="0053587C"/>
    <w:rsid w:val="00540D4D"/>
    <w:rsid w:val="00541884"/>
    <w:rsid w:val="005441CC"/>
    <w:rsid w:val="00555C27"/>
    <w:rsid w:val="00556138"/>
    <w:rsid w:val="00556FD5"/>
    <w:rsid w:val="00557A27"/>
    <w:rsid w:val="00565D4E"/>
    <w:rsid w:val="005673C2"/>
    <w:rsid w:val="00583F21"/>
    <w:rsid w:val="005869FC"/>
    <w:rsid w:val="00593ABF"/>
    <w:rsid w:val="00597C37"/>
    <w:rsid w:val="005A183E"/>
    <w:rsid w:val="005A2E97"/>
    <w:rsid w:val="005B2B46"/>
    <w:rsid w:val="005B489C"/>
    <w:rsid w:val="005B4ED6"/>
    <w:rsid w:val="005C0059"/>
    <w:rsid w:val="005C13CC"/>
    <w:rsid w:val="005C7B73"/>
    <w:rsid w:val="005D5937"/>
    <w:rsid w:val="005E20EA"/>
    <w:rsid w:val="005F64D2"/>
    <w:rsid w:val="0060051E"/>
    <w:rsid w:val="006019B7"/>
    <w:rsid w:val="00603530"/>
    <w:rsid w:val="006054CB"/>
    <w:rsid w:val="00605970"/>
    <w:rsid w:val="00606569"/>
    <w:rsid w:val="0061133C"/>
    <w:rsid w:val="00616747"/>
    <w:rsid w:val="00616D83"/>
    <w:rsid w:val="006175CA"/>
    <w:rsid w:val="006234BC"/>
    <w:rsid w:val="006259EE"/>
    <w:rsid w:val="00630B3A"/>
    <w:rsid w:val="00635B19"/>
    <w:rsid w:val="00636DF1"/>
    <w:rsid w:val="00641CD3"/>
    <w:rsid w:val="00643843"/>
    <w:rsid w:val="006500FE"/>
    <w:rsid w:val="00653EC4"/>
    <w:rsid w:val="00655119"/>
    <w:rsid w:val="006629B6"/>
    <w:rsid w:val="00664086"/>
    <w:rsid w:val="00670427"/>
    <w:rsid w:val="00682AF9"/>
    <w:rsid w:val="00683063"/>
    <w:rsid w:val="00683D06"/>
    <w:rsid w:val="006862B6"/>
    <w:rsid w:val="00691841"/>
    <w:rsid w:val="00692F7B"/>
    <w:rsid w:val="006A00AE"/>
    <w:rsid w:val="006B0B8B"/>
    <w:rsid w:val="006B1D1A"/>
    <w:rsid w:val="006B5C13"/>
    <w:rsid w:val="006C47B6"/>
    <w:rsid w:val="006D075E"/>
    <w:rsid w:val="006D2456"/>
    <w:rsid w:val="006D2F75"/>
    <w:rsid w:val="006D3841"/>
    <w:rsid w:val="006D3DCB"/>
    <w:rsid w:val="006E34A5"/>
    <w:rsid w:val="006E5D69"/>
    <w:rsid w:val="006F2DA5"/>
    <w:rsid w:val="006F435C"/>
    <w:rsid w:val="006F49E5"/>
    <w:rsid w:val="006F52C1"/>
    <w:rsid w:val="006F5677"/>
    <w:rsid w:val="006F59A2"/>
    <w:rsid w:val="006F6931"/>
    <w:rsid w:val="0071513B"/>
    <w:rsid w:val="007203BC"/>
    <w:rsid w:val="00720A76"/>
    <w:rsid w:val="00722464"/>
    <w:rsid w:val="007245A4"/>
    <w:rsid w:val="00726A6E"/>
    <w:rsid w:val="00733E3A"/>
    <w:rsid w:val="00733EA9"/>
    <w:rsid w:val="007410D8"/>
    <w:rsid w:val="007419FA"/>
    <w:rsid w:val="00743A15"/>
    <w:rsid w:val="00744120"/>
    <w:rsid w:val="00744930"/>
    <w:rsid w:val="007618A3"/>
    <w:rsid w:val="007639BB"/>
    <w:rsid w:val="00764890"/>
    <w:rsid w:val="007764F9"/>
    <w:rsid w:val="00777209"/>
    <w:rsid w:val="007775A5"/>
    <w:rsid w:val="00781B80"/>
    <w:rsid w:val="0079077F"/>
    <w:rsid w:val="00792768"/>
    <w:rsid w:val="00793D31"/>
    <w:rsid w:val="007973DC"/>
    <w:rsid w:val="007A11A0"/>
    <w:rsid w:val="007A18DA"/>
    <w:rsid w:val="007A3FD2"/>
    <w:rsid w:val="007C2C46"/>
    <w:rsid w:val="007C5998"/>
    <w:rsid w:val="007C5EDD"/>
    <w:rsid w:val="007C64BA"/>
    <w:rsid w:val="007C6F62"/>
    <w:rsid w:val="007D101C"/>
    <w:rsid w:val="007E4741"/>
    <w:rsid w:val="007E5773"/>
    <w:rsid w:val="00804E8C"/>
    <w:rsid w:val="00805CDB"/>
    <w:rsid w:val="00810B7B"/>
    <w:rsid w:val="00813DFA"/>
    <w:rsid w:val="00823035"/>
    <w:rsid w:val="008327E2"/>
    <w:rsid w:val="008367B2"/>
    <w:rsid w:val="00837018"/>
    <w:rsid w:val="0084201B"/>
    <w:rsid w:val="00842042"/>
    <w:rsid w:val="00842CE3"/>
    <w:rsid w:val="008432A4"/>
    <w:rsid w:val="00852979"/>
    <w:rsid w:val="008556AF"/>
    <w:rsid w:val="00856444"/>
    <w:rsid w:val="0085777A"/>
    <w:rsid w:val="00860B20"/>
    <w:rsid w:val="00861399"/>
    <w:rsid w:val="00861647"/>
    <w:rsid w:val="008643DF"/>
    <w:rsid w:val="00864D17"/>
    <w:rsid w:val="008661D3"/>
    <w:rsid w:val="00873AB8"/>
    <w:rsid w:val="00873D4A"/>
    <w:rsid w:val="0088727C"/>
    <w:rsid w:val="0088749D"/>
    <w:rsid w:val="00892F14"/>
    <w:rsid w:val="0089312E"/>
    <w:rsid w:val="00893922"/>
    <w:rsid w:val="008947D4"/>
    <w:rsid w:val="008969FB"/>
    <w:rsid w:val="0089765B"/>
    <w:rsid w:val="008B1CF3"/>
    <w:rsid w:val="008C164F"/>
    <w:rsid w:val="008D14BE"/>
    <w:rsid w:val="008D558A"/>
    <w:rsid w:val="008D5A6A"/>
    <w:rsid w:val="008D5E79"/>
    <w:rsid w:val="008E02D1"/>
    <w:rsid w:val="008E3B54"/>
    <w:rsid w:val="008E3D25"/>
    <w:rsid w:val="008E61AC"/>
    <w:rsid w:val="008E6401"/>
    <w:rsid w:val="008E66E4"/>
    <w:rsid w:val="008E743D"/>
    <w:rsid w:val="008F7A8F"/>
    <w:rsid w:val="00906744"/>
    <w:rsid w:val="00907CD0"/>
    <w:rsid w:val="00912C07"/>
    <w:rsid w:val="00912E12"/>
    <w:rsid w:val="00926F5F"/>
    <w:rsid w:val="00930F9A"/>
    <w:rsid w:val="00931C6A"/>
    <w:rsid w:val="00933E8E"/>
    <w:rsid w:val="0093487F"/>
    <w:rsid w:val="009357F1"/>
    <w:rsid w:val="0094245A"/>
    <w:rsid w:val="00944829"/>
    <w:rsid w:val="00945EED"/>
    <w:rsid w:val="00946DA0"/>
    <w:rsid w:val="00952D9B"/>
    <w:rsid w:val="00954F93"/>
    <w:rsid w:val="00957B0E"/>
    <w:rsid w:val="00961054"/>
    <w:rsid w:val="0096226F"/>
    <w:rsid w:val="00971F4A"/>
    <w:rsid w:val="0097537B"/>
    <w:rsid w:val="00975CFA"/>
    <w:rsid w:val="00976EA6"/>
    <w:rsid w:val="00980A90"/>
    <w:rsid w:val="009869FC"/>
    <w:rsid w:val="009935EE"/>
    <w:rsid w:val="00995B77"/>
    <w:rsid w:val="00996CCE"/>
    <w:rsid w:val="00996FD1"/>
    <w:rsid w:val="009A5CCE"/>
    <w:rsid w:val="009B0DE3"/>
    <w:rsid w:val="009B15AD"/>
    <w:rsid w:val="009B30AF"/>
    <w:rsid w:val="009B5EB0"/>
    <w:rsid w:val="009B73E0"/>
    <w:rsid w:val="009C0DF7"/>
    <w:rsid w:val="009C17A0"/>
    <w:rsid w:val="009C2E9F"/>
    <w:rsid w:val="009C4453"/>
    <w:rsid w:val="009C446C"/>
    <w:rsid w:val="009C496E"/>
    <w:rsid w:val="009D7897"/>
    <w:rsid w:val="009E1607"/>
    <w:rsid w:val="009E771E"/>
    <w:rsid w:val="009F2239"/>
    <w:rsid w:val="009F3EDA"/>
    <w:rsid w:val="009F7003"/>
    <w:rsid w:val="009F72BD"/>
    <w:rsid w:val="00A00F0E"/>
    <w:rsid w:val="00A01E3B"/>
    <w:rsid w:val="00A01F80"/>
    <w:rsid w:val="00A043AA"/>
    <w:rsid w:val="00A0769D"/>
    <w:rsid w:val="00A1287D"/>
    <w:rsid w:val="00A16345"/>
    <w:rsid w:val="00A16D89"/>
    <w:rsid w:val="00A21832"/>
    <w:rsid w:val="00A23277"/>
    <w:rsid w:val="00A244C6"/>
    <w:rsid w:val="00A30050"/>
    <w:rsid w:val="00A32017"/>
    <w:rsid w:val="00A33C65"/>
    <w:rsid w:val="00A34BB5"/>
    <w:rsid w:val="00A42B2F"/>
    <w:rsid w:val="00A477EB"/>
    <w:rsid w:val="00A50FD2"/>
    <w:rsid w:val="00A52191"/>
    <w:rsid w:val="00A55681"/>
    <w:rsid w:val="00A56439"/>
    <w:rsid w:val="00A571C9"/>
    <w:rsid w:val="00A61907"/>
    <w:rsid w:val="00A61DC4"/>
    <w:rsid w:val="00A6423B"/>
    <w:rsid w:val="00A71BBB"/>
    <w:rsid w:val="00A74517"/>
    <w:rsid w:val="00A74D97"/>
    <w:rsid w:val="00A754C3"/>
    <w:rsid w:val="00A82741"/>
    <w:rsid w:val="00A85BC4"/>
    <w:rsid w:val="00A86C71"/>
    <w:rsid w:val="00A86D33"/>
    <w:rsid w:val="00A870A9"/>
    <w:rsid w:val="00A87BA3"/>
    <w:rsid w:val="00A90373"/>
    <w:rsid w:val="00A932ED"/>
    <w:rsid w:val="00A936B7"/>
    <w:rsid w:val="00A95419"/>
    <w:rsid w:val="00A95AB9"/>
    <w:rsid w:val="00A96506"/>
    <w:rsid w:val="00AB0E7A"/>
    <w:rsid w:val="00AB2D8E"/>
    <w:rsid w:val="00AB476D"/>
    <w:rsid w:val="00AB5E02"/>
    <w:rsid w:val="00AC1E63"/>
    <w:rsid w:val="00AC55F6"/>
    <w:rsid w:val="00AC577F"/>
    <w:rsid w:val="00AE2826"/>
    <w:rsid w:val="00AE34F3"/>
    <w:rsid w:val="00AF18BF"/>
    <w:rsid w:val="00AF4AEB"/>
    <w:rsid w:val="00AF584D"/>
    <w:rsid w:val="00AF60C9"/>
    <w:rsid w:val="00AF61A5"/>
    <w:rsid w:val="00B01F62"/>
    <w:rsid w:val="00B04EA5"/>
    <w:rsid w:val="00B058DC"/>
    <w:rsid w:val="00B10D4B"/>
    <w:rsid w:val="00B11607"/>
    <w:rsid w:val="00B13FC9"/>
    <w:rsid w:val="00B15C92"/>
    <w:rsid w:val="00B1664D"/>
    <w:rsid w:val="00B22126"/>
    <w:rsid w:val="00B227B6"/>
    <w:rsid w:val="00B227FA"/>
    <w:rsid w:val="00B271F7"/>
    <w:rsid w:val="00B310F5"/>
    <w:rsid w:val="00B40D5C"/>
    <w:rsid w:val="00B42E79"/>
    <w:rsid w:val="00B46164"/>
    <w:rsid w:val="00B46EC1"/>
    <w:rsid w:val="00B46F85"/>
    <w:rsid w:val="00B5001D"/>
    <w:rsid w:val="00B50194"/>
    <w:rsid w:val="00B50E9A"/>
    <w:rsid w:val="00B51045"/>
    <w:rsid w:val="00B52843"/>
    <w:rsid w:val="00B52CA7"/>
    <w:rsid w:val="00B5383B"/>
    <w:rsid w:val="00B55A49"/>
    <w:rsid w:val="00B5679D"/>
    <w:rsid w:val="00B650E6"/>
    <w:rsid w:val="00B6653A"/>
    <w:rsid w:val="00B67790"/>
    <w:rsid w:val="00B70A5B"/>
    <w:rsid w:val="00B72771"/>
    <w:rsid w:val="00B73D6A"/>
    <w:rsid w:val="00B7505F"/>
    <w:rsid w:val="00B77E68"/>
    <w:rsid w:val="00B80680"/>
    <w:rsid w:val="00B8293D"/>
    <w:rsid w:val="00B83957"/>
    <w:rsid w:val="00B86B71"/>
    <w:rsid w:val="00B86CC3"/>
    <w:rsid w:val="00B97CAD"/>
    <w:rsid w:val="00BA2579"/>
    <w:rsid w:val="00BA2B40"/>
    <w:rsid w:val="00BA2DE7"/>
    <w:rsid w:val="00BA6D67"/>
    <w:rsid w:val="00BB0688"/>
    <w:rsid w:val="00BB0BE7"/>
    <w:rsid w:val="00BB1D4D"/>
    <w:rsid w:val="00BC417A"/>
    <w:rsid w:val="00BD1747"/>
    <w:rsid w:val="00BD608A"/>
    <w:rsid w:val="00BD6DAC"/>
    <w:rsid w:val="00BE280F"/>
    <w:rsid w:val="00BE2FB5"/>
    <w:rsid w:val="00BE44D0"/>
    <w:rsid w:val="00BF3AC7"/>
    <w:rsid w:val="00BF574F"/>
    <w:rsid w:val="00C002A5"/>
    <w:rsid w:val="00C00C6F"/>
    <w:rsid w:val="00C01B6C"/>
    <w:rsid w:val="00C030A4"/>
    <w:rsid w:val="00C060BE"/>
    <w:rsid w:val="00C11531"/>
    <w:rsid w:val="00C124D3"/>
    <w:rsid w:val="00C12BA5"/>
    <w:rsid w:val="00C139F5"/>
    <w:rsid w:val="00C20045"/>
    <w:rsid w:val="00C259D9"/>
    <w:rsid w:val="00C36456"/>
    <w:rsid w:val="00C408E6"/>
    <w:rsid w:val="00C409C2"/>
    <w:rsid w:val="00C453BE"/>
    <w:rsid w:val="00C502C7"/>
    <w:rsid w:val="00C51749"/>
    <w:rsid w:val="00C56317"/>
    <w:rsid w:val="00C56A6E"/>
    <w:rsid w:val="00C607D2"/>
    <w:rsid w:val="00C645A7"/>
    <w:rsid w:val="00C719C8"/>
    <w:rsid w:val="00C73ACB"/>
    <w:rsid w:val="00C74FEE"/>
    <w:rsid w:val="00C75DD2"/>
    <w:rsid w:val="00C763D2"/>
    <w:rsid w:val="00C8239A"/>
    <w:rsid w:val="00C85B33"/>
    <w:rsid w:val="00C85CB0"/>
    <w:rsid w:val="00C864E8"/>
    <w:rsid w:val="00C87C6C"/>
    <w:rsid w:val="00C87EEF"/>
    <w:rsid w:val="00C94E0A"/>
    <w:rsid w:val="00CA2A7A"/>
    <w:rsid w:val="00CB17F5"/>
    <w:rsid w:val="00CB4A75"/>
    <w:rsid w:val="00CC20C0"/>
    <w:rsid w:val="00CC3257"/>
    <w:rsid w:val="00CC3530"/>
    <w:rsid w:val="00CD2419"/>
    <w:rsid w:val="00CD3031"/>
    <w:rsid w:val="00CD348A"/>
    <w:rsid w:val="00CD4063"/>
    <w:rsid w:val="00CD6D60"/>
    <w:rsid w:val="00CE0348"/>
    <w:rsid w:val="00CE680F"/>
    <w:rsid w:val="00CF0CA4"/>
    <w:rsid w:val="00CF3B9B"/>
    <w:rsid w:val="00D03FFC"/>
    <w:rsid w:val="00D051A6"/>
    <w:rsid w:val="00D05B25"/>
    <w:rsid w:val="00D116B9"/>
    <w:rsid w:val="00D1176F"/>
    <w:rsid w:val="00D12C37"/>
    <w:rsid w:val="00D134A5"/>
    <w:rsid w:val="00D14BF4"/>
    <w:rsid w:val="00D160AC"/>
    <w:rsid w:val="00D2175B"/>
    <w:rsid w:val="00D21F33"/>
    <w:rsid w:val="00D23A8D"/>
    <w:rsid w:val="00D241D4"/>
    <w:rsid w:val="00D25ECE"/>
    <w:rsid w:val="00D31DAE"/>
    <w:rsid w:val="00D31DCB"/>
    <w:rsid w:val="00D377A0"/>
    <w:rsid w:val="00D379F4"/>
    <w:rsid w:val="00D37F2A"/>
    <w:rsid w:val="00D42ED8"/>
    <w:rsid w:val="00D523CA"/>
    <w:rsid w:val="00D52DC0"/>
    <w:rsid w:val="00D612B5"/>
    <w:rsid w:val="00D638CE"/>
    <w:rsid w:val="00D6420F"/>
    <w:rsid w:val="00D7220D"/>
    <w:rsid w:val="00D74642"/>
    <w:rsid w:val="00D81E15"/>
    <w:rsid w:val="00D8516D"/>
    <w:rsid w:val="00D936B3"/>
    <w:rsid w:val="00D94554"/>
    <w:rsid w:val="00D9458C"/>
    <w:rsid w:val="00D972E7"/>
    <w:rsid w:val="00DA698A"/>
    <w:rsid w:val="00DB0CC3"/>
    <w:rsid w:val="00DB2CB3"/>
    <w:rsid w:val="00DC4F49"/>
    <w:rsid w:val="00DC64E0"/>
    <w:rsid w:val="00DD199C"/>
    <w:rsid w:val="00DD3628"/>
    <w:rsid w:val="00DE241A"/>
    <w:rsid w:val="00DE2B2E"/>
    <w:rsid w:val="00DE2DB1"/>
    <w:rsid w:val="00DE3DC5"/>
    <w:rsid w:val="00DE5B83"/>
    <w:rsid w:val="00DE7B85"/>
    <w:rsid w:val="00DF25AE"/>
    <w:rsid w:val="00E0409D"/>
    <w:rsid w:val="00E0431C"/>
    <w:rsid w:val="00E04E27"/>
    <w:rsid w:val="00E059E7"/>
    <w:rsid w:val="00E072E9"/>
    <w:rsid w:val="00E1009C"/>
    <w:rsid w:val="00E15278"/>
    <w:rsid w:val="00E21495"/>
    <w:rsid w:val="00E2560E"/>
    <w:rsid w:val="00E32FE5"/>
    <w:rsid w:val="00E33B9D"/>
    <w:rsid w:val="00E35017"/>
    <w:rsid w:val="00E368CB"/>
    <w:rsid w:val="00E40C7A"/>
    <w:rsid w:val="00E40D3C"/>
    <w:rsid w:val="00E52072"/>
    <w:rsid w:val="00E52E10"/>
    <w:rsid w:val="00E572C4"/>
    <w:rsid w:val="00E61216"/>
    <w:rsid w:val="00E627D4"/>
    <w:rsid w:val="00E637F8"/>
    <w:rsid w:val="00E716DA"/>
    <w:rsid w:val="00E71B9D"/>
    <w:rsid w:val="00E730A5"/>
    <w:rsid w:val="00E73A7C"/>
    <w:rsid w:val="00E73E00"/>
    <w:rsid w:val="00E844DA"/>
    <w:rsid w:val="00E8489B"/>
    <w:rsid w:val="00E84F10"/>
    <w:rsid w:val="00E92DF7"/>
    <w:rsid w:val="00E96D58"/>
    <w:rsid w:val="00E97562"/>
    <w:rsid w:val="00E97E0C"/>
    <w:rsid w:val="00EA1FF2"/>
    <w:rsid w:val="00EA231A"/>
    <w:rsid w:val="00EA60E5"/>
    <w:rsid w:val="00EA7C48"/>
    <w:rsid w:val="00EB1E5A"/>
    <w:rsid w:val="00EB2986"/>
    <w:rsid w:val="00EB3569"/>
    <w:rsid w:val="00EB642E"/>
    <w:rsid w:val="00EB6C0C"/>
    <w:rsid w:val="00EC3AAB"/>
    <w:rsid w:val="00EC7579"/>
    <w:rsid w:val="00ED4B80"/>
    <w:rsid w:val="00ED5F56"/>
    <w:rsid w:val="00EE2921"/>
    <w:rsid w:val="00EE40A6"/>
    <w:rsid w:val="00EE449D"/>
    <w:rsid w:val="00EE53AB"/>
    <w:rsid w:val="00EE5702"/>
    <w:rsid w:val="00EE5AC1"/>
    <w:rsid w:val="00EE6FC9"/>
    <w:rsid w:val="00EF48B0"/>
    <w:rsid w:val="00F10FDE"/>
    <w:rsid w:val="00F122C2"/>
    <w:rsid w:val="00F12B91"/>
    <w:rsid w:val="00F13EE2"/>
    <w:rsid w:val="00F14809"/>
    <w:rsid w:val="00F157BA"/>
    <w:rsid w:val="00F23701"/>
    <w:rsid w:val="00F25691"/>
    <w:rsid w:val="00F27A11"/>
    <w:rsid w:val="00F304E6"/>
    <w:rsid w:val="00F313CB"/>
    <w:rsid w:val="00F32777"/>
    <w:rsid w:val="00F36EB3"/>
    <w:rsid w:val="00F4539A"/>
    <w:rsid w:val="00F50F4D"/>
    <w:rsid w:val="00F546F0"/>
    <w:rsid w:val="00F54C9F"/>
    <w:rsid w:val="00F5554B"/>
    <w:rsid w:val="00F55BE8"/>
    <w:rsid w:val="00F57940"/>
    <w:rsid w:val="00F63723"/>
    <w:rsid w:val="00F64A30"/>
    <w:rsid w:val="00F64BDC"/>
    <w:rsid w:val="00F66787"/>
    <w:rsid w:val="00F701C1"/>
    <w:rsid w:val="00F70C31"/>
    <w:rsid w:val="00F7440F"/>
    <w:rsid w:val="00F74EDF"/>
    <w:rsid w:val="00F75891"/>
    <w:rsid w:val="00F774A0"/>
    <w:rsid w:val="00F803D6"/>
    <w:rsid w:val="00F823D6"/>
    <w:rsid w:val="00FA1B85"/>
    <w:rsid w:val="00FA1C53"/>
    <w:rsid w:val="00FA6562"/>
    <w:rsid w:val="00FB1AD5"/>
    <w:rsid w:val="00FB59E8"/>
    <w:rsid w:val="00FC0ED5"/>
    <w:rsid w:val="00FC3467"/>
    <w:rsid w:val="00FC4D22"/>
    <w:rsid w:val="00FC5AAE"/>
    <w:rsid w:val="00FC7D97"/>
    <w:rsid w:val="00FD4AEF"/>
    <w:rsid w:val="00FD5C8A"/>
    <w:rsid w:val="00FD5E5C"/>
    <w:rsid w:val="00FD692E"/>
    <w:rsid w:val="00FF0327"/>
    <w:rsid w:val="00FF3BC6"/>
    <w:rsid w:val="00FF5E65"/>
    <w:rsid w:val="00FF6D16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45D1A1"/>
  <w15:chartTrackingRefBased/>
  <w15:docId w15:val="{78D292BE-9FD5-4BE5-A9F7-C1B59CAC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34E20"/>
    <w:pPr>
      <w:jc w:val="right"/>
    </w:pPr>
    <w:rPr>
      <w:color w:val="424546" w:themeColor="text1"/>
      <w:sz w:val="16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A571C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009F4B" w:themeColor="accent1"/>
      <w:sz w:val="2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7C64BA"/>
    <w:pPr>
      <w:keepNext/>
      <w:keepLines/>
      <w:numPr>
        <w:numId w:val="4"/>
      </w:numPr>
      <w:spacing w:before="120" w:after="40" w:line="360" w:lineRule="auto"/>
      <w:jc w:val="left"/>
      <w:outlineLvl w:val="1"/>
    </w:pPr>
    <w:rPr>
      <w:rFonts w:asciiTheme="majorHAnsi" w:eastAsiaTheme="majorEastAsia" w:hAnsiTheme="majorHAnsi" w:cstheme="majorBidi"/>
      <w:color w:val="3279BD"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207C74"/>
    <w:pPr>
      <w:keepNext/>
      <w:keepLines/>
      <w:spacing w:before="120" w:after="20" w:line="360" w:lineRule="auto"/>
      <w:jc w:val="left"/>
      <w:outlineLvl w:val="2"/>
    </w:pPr>
    <w:rPr>
      <w:rFonts w:asciiTheme="majorHAnsi" w:eastAsiaTheme="majorEastAsia" w:hAnsiTheme="majorHAnsi" w:cstheme="majorBidi"/>
      <w:color w:val="auto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B78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738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71C9"/>
    <w:rPr>
      <w:rFonts w:asciiTheme="majorHAnsi" w:eastAsiaTheme="majorEastAsia" w:hAnsiTheme="majorHAnsi" w:cstheme="majorBidi"/>
      <w:color w:val="009F4B" w:themeColor="accent1"/>
      <w:sz w:val="2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C64BA"/>
    <w:rPr>
      <w:rFonts w:asciiTheme="majorHAnsi" w:eastAsiaTheme="majorEastAsia" w:hAnsiTheme="majorHAnsi" w:cstheme="majorBidi"/>
      <w:color w:val="3279BD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07C74"/>
    <w:rPr>
      <w:rFonts w:asciiTheme="majorHAnsi" w:eastAsiaTheme="majorEastAsia" w:hAnsiTheme="majorHAnsi" w:cstheme="majorBidi"/>
      <w:sz w:val="20"/>
      <w:szCs w:val="24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127C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F4B" w:themeColor="accent1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7CB8"/>
    <w:rPr>
      <w:rFonts w:asciiTheme="majorHAnsi" w:eastAsiaTheme="majorEastAsia" w:hAnsiTheme="majorHAnsi" w:cstheme="majorBidi"/>
      <w:color w:val="009F4B" w:themeColor="accent1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127CB8"/>
    <w:pPr>
      <w:numPr>
        <w:ilvl w:val="1"/>
      </w:numPr>
    </w:pPr>
    <w:rPr>
      <w:rFonts w:eastAsiaTheme="minorEastAsia"/>
      <w:color w:val="828789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7CB8"/>
    <w:rPr>
      <w:rFonts w:eastAsiaTheme="minorEastAsia"/>
      <w:color w:val="828789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127CB8"/>
    <w:rPr>
      <w:rFonts w:ascii="Open Sans Semibold" w:hAnsi="Open Sans Semibold"/>
      <w:b w:val="0"/>
      <w:bCs/>
      <w:color w:val="424546" w:themeColor="text1"/>
      <w:sz w:val="22"/>
    </w:rPr>
  </w:style>
  <w:style w:type="character" w:styleId="Betoning">
    <w:name w:val="Emphasis"/>
    <w:basedOn w:val="Standardstycketeckensnitt"/>
    <w:uiPriority w:val="20"/>
    <w:qFormat/>
    <w:rsid w:val="00127CB8"/>
    <w:rPr>
      <w:i/>
      <w:iCs/>
    </w:rPr>
  </w:style>
  <w:style w:type="paragraph" w:styleId="Ingetavstnd">
    <w:name w:val="No Spacing"/>
    <w:autoRedefine/>
    <w:uiPriority w:val="1"/>
    <w:qFormat/>
    <w:rsid w:val="00127CB8"/>
    <w:pPr>
      <w:spacing w:after="0" w:line="240" w:lineRule="auto"/>
    </w:pPr>
    <w:rPr>
      <w:color w:val="424546" w:themeColor="text1"/>
    </w:rPr>
  </w:style>
  <w:style w:type="paragraph" w:styleId="Liststycke">
    <w:name w:val="List Paragraph"/>
    <w:basedOn w:val="Normal"/>
    <w:uiPriority w:val="34"/>
    <w:qFormat/>
    <w:rsid w:val="00127CB8"/>
    <w:pPr>
      <w:ind w:left="720"/>
      <w:contextualSpacing/>
    </w:pPr>
  </w:style>
  <w:style w:type="paragraph" w:styleId="Citat">
    <w:name w:val="Quote"/>
    <w:basedOn w:val="Normal"/>
    <w:next w:val="Normal"/>
    <w:link w:val="CitatChar"/>
    <w:autoRedefine/>
    <w:uiPriority w:val="29"/>
    <w:qFormat/>
    <w:rsid w:val="00127CB8"/>
    <w:pPr>
      <w:spacing w:before="200"/>
      <w:ind w:left="864" w:right="864"/>
      <w:jc w:val="center"/>
    </w:pPr>
    <w:rPr>
      <w:i/>
      <w:iCs/>
      <w:color w:val="CCCCCC"/>
    </w:rPr>
  </w:style>
  <w:style w:type="character" w:customStyle="1" w:styleId="CitatChar">
    <w:name w:val="Citat Char"/>
    <w:basedOn w:val="Standardstycketeckensnitt"/>
    <w:link w:val="Citat"/>
    <w:uiPriority w:val="29"/>
    <w:rsid w:val="00127CB8"/>
    <w:rPr>
      <w:i/>
      <w:iCs/>
      <w:color w:val="CCCCCC"/>
    </w:rPr>
  </w:style>
  <w:style w:type="paragraph" w:styleId="Starktcitat">
    <w:name w:val="Intense Quote"/>
    <w:basedOn w:val="Normal"/>
    <w:next w:val="Normal"/>
    <w:link w:val="StarktcitatChar"/>
    <w:autoRedefine/>
    <w:uiPriority w:val="30"/>
    <w:qFormat/>
    <w:rsid w:val="00127CB8"/>
    <w:pPr>
      <w:pBdr>
        <w:top w:val="single" w:sz="4" w:space="10" w:color="009F4B" w:themeColor="accent1"/>
        <w:bottom w:val="single" w:sz="4" w:space="10" w:color="009F4B" w:themeColor="accent1"/>
      </w:pBdr>
      <w:spacing w:before="360" w:after="360"/>
      <w:ind w:left="864" w:right="864"/>
      <w:jc w:val="center"/>
    </w:pPr>
    <w:rPr>
      <w:i/>
      <w:iCs/>
      <w:color w:val="009F4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7CB8"/>
    <w:rPr>
      <w:i/>
      <w:iCs/>
      <w:color w:val="009F4B" w:themeColor="accent1"/>
    </w:rPr>
  </w:style>
  <w:style w:type="character" w:styleId="Diskretbetoning">
    <w:name w:val="Subtle Emphasis"/>
    <w:basedOn w:val="Standardstycketeckensnitt"/>
    <w:uiPriority w:val="19"/>
    <w:qFormat/>
    <w:rsid w:val="00127CB8"/>
    <w:rPr>
      <w:rFonts w:ascii="Open Sans" w:hAnsi="Open Sans"/>
      <w:i/>
      <w:iCs/>
      <w:color w:val="FF7200" w:themeColor="accent5"/>
      <w:sz w:val="22"/>
    </w:rPr>
  </w:style>
  <w:style w:type="character" w:styleId="Starkbetoning">
    <w:name w:val="Intense Emphasis"/>
    <w:basedOn w:val="Standardstycketeckensnitt"/>
    <w:uiPriority w:val="21"/>
    <w:qFormat/>
    <w:rsid w:val="00127CB8"/>
    <w:rPr>
      <w:rFonts w:ascii="Open Sans" w:hAnsi="Open Sans"/>
      <w:i/>
      <w:iCs/>
      <w:color w:val="009F4B" w:themeColor="accent1"/>
      <w:sz w:val="22"/>
    </w:rPr>
  </w:style>
  <w:style w:type="character" w:styleId="Diskretreferens">
    <w:name w:val="Subtle Reference"/>
    <w:basedOn w:val="Standardstycketeckensnitt"/>
    <w:uiPriority w:val="31"/>
    <w:qFormat/>
    <w:rsid w:val="00127CB8"/>
    <w:rPr>
      <w:smallCaps/>
      <w:color w:val="828789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127CB8"/>
    <w:rPr>
      <w:rFonts w:ascii="Open Sans Semibold" w:hAnsi="Open Sans Semibold"/>
      <w:b/>
      <w:bCs/>
      <w:smallCaps/>
      <w:color w:val="009F4B" w:themeColor="accent1"/>
      <w:spacing w:val="5"/>
      <w:sz w:val="22"/>
    </w:rPr>
  </w:style>
  <w:style w:type="character" w:styleId="Bokenstitel">
    <w:name w:val="Book Title"/>
    <w:basedOn w:val="Standardstycketeckensnitt"/>
    <w:uiPriority w:val="33"/>
    <w:qFormat/>
    <w:rsid w:val="00127CB8"/>
    <w:rPr>
      <w:rFonts w:ascii="Open Sans Semibold" w:hAnsi="Open Sans Semibold"/>
      <w:b w:val="0"/>
      <w:bCs/>
      <w:i/>
      <w:iCs/>
      <w:spacing w:val="5"/>
      <w:sz w:val="22"/>
    </w:rPr>
  </w:style>
  <w:style w:type="table" w:styleId="Tabellrutnt">
    <w:name w:val="Table Grid"/>
    <w:basedOn w:val="Normaltabell"/>
    <w:uiPriority w:val="39"/>
    <w:rsid w:val="0017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572F1"/>
    <w:rPr>
      <w:color w:val="3279BD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7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6EA6"/>
    <w:rPr>
      <w:rFonts w:ascii="Segoe UI" w:hAnsi="Segoe UI" w:cs="Segoe UI"/>
      <w:color w:val="424546" w:themeColor="text1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64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423B"/>
    <w:rPr>
      <w:color w:val="424546" w:themeColor="text1"/>
    </w:rPr>
  </w:style>
  <w:style w:type="paragraph" w:styleId="Sidfot">
    <w:name w:val="footer"/>
    <w:basedOn w:val="Normal"/>
    <w:link w:val="SidfotChar"/>
    <w:uiPriority w:val="99"/>
    <w:unhideWhenUsed/>
    <w:rsid w:val="00A64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423B"/>
    <w:rPr>
      <w:color w:val="424546" w:themeColor="text1"/>
    </w:rPr>
  </w:style>
  <w:style w:type="table" w:styleId="Listtabell4dekorfrg6">
    <w:name w:val="List Table 4 Accent 6"/>
    <w:basedOn w:val="Normaltabell"/>
    <w:uiPriority w:val="49"/>
    <w:rsid w:val="0037007C"/>
    <w:pPr>
      <w:spacing w:after="0" w:line="240" w:lineRule="auto"/>
    </w:pPr>
    <w:tblPr>
      <w:tblStyleRowBandSize w:val="1"/>
      <w:tblStyleColBandSize w:val="1"/>
      <w:tblBorders>
        <w:top w:val="single" w:sz="4" w:space="0" w:color="FFE5D0" w:themeColor="accent6" w:themeTint="99"/>
        <w:left w:val="single" w:sz="4" w:space="0" w:color="FFE5D0" w:themeColor="accent6" w:themeTint="99"/>
        <w:bottom w:val="single" w:sz="4" w:space="0" w:color="FFE5D0" w:themeColor="accent6" w:themeTint="99"/>
        <w:right w:val="single" w:sz="4" w:space="0" w:color="FFE5D0" w:themeColor="accent6" w:themeTint="99"/>
        <w:insideH w:val="single" w:sz="4" w:space="0" w:color="FFE5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B2" w:themeColor="accent6"/>
          <w:left w:val="single" w:sz="4" w:space="0" w:color="FFD4B2" w:themeColor="accent6"/>
          <w:bottom w:val="single" w:sz="4" w:space="0" w:color="FFD4B2" w:themeColor="accent6"/>
          <w:right w:val="single" w:sz="4" w:space="0" w:color="FFD4B2" w:themeColor="accent6"/>
          <w:insideH w:val="nil"/>
        </w:tcBorders>
        <w:shd w:val="clear" w:color="auto" w:fill="FFD4B2" w:themeFill="accent6"/>
      </w:tcPr>
    </w:tblStylePr>
    <w:tblStylePr w:type="lastRow">
      <w:rPr>
        <w:b/>
        <w:bCs/>
      </w:rPr>
      <w:tblPr/>
      <w:tcPr>
        <w:tcBorders>
          <w:top w:val="double" w:sz="4" w:space="0" w:color="FFE5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F" w:themeFill="accent6" w:themeFillTint="33"/>
      </w:tcPr>
    </w:tblStylePr>
    <w:tblStylePr w:type="band1Horz">
      <w:tblPr/>
      <w:tcPr>
        <w:shd w:val="clear" w:color="auto" w:fill="FFF6EF" w:themeFill="accent6" w:themeFillTint="33"/>
      </w:tcPr>
    </w:tblStylePr>
  </w:style>
  <w:style w:type="table" w:styleId="Listtabell7frgstarkdekorfrg6">
    <w:name w:val="List Table 7 Colorful Accent 6"/>
    <w:basedOn w:val="Normaltabell"/>
    <w:uiPriority w:val="52"/>
    <w:rsid w:val="0037007C"/>
    <w:pPr>
      <w:spacing w:after="0" w:line="240" w:lineRule="auto"/>
    </w:pPr>
    <w:rPr>
      <w:color w:val="FF964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4B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4B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4B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4B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6EF" w:themeFill="accent6" w:themeFillTint="33"/>
      </w:tcPr>
    </w:tblStylePr>
    <w:tblStylePr w:type="band1Horz">
      <w:tblPr/>
      <w:tcPr>
        <w:shd w:val="clear" w:color="auto" w:fill="FFF6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7007C"/>
    <w:pPr>
      <w:spacing w:after="0" w:line="240" w:lineRule="auto"/>
    </w:pPr>
    <w:rPr>
      <w:color w:val="BF55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2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2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2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2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2CC" w:themeFill="accent5" w:themeFillTint="33"/>
      </w:tcPr>
    </w:tblStylePr>
    <w:tblStylePr w:type="band1Horz">
      <w:tblPr/>
      <w:tcPr>
        <w:shd w:val="clear" w:color="auto" w:fill="FFE2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4dekorfrg6">
    <w:name w:val="Grid Table 4 Accent 6"/>
    <w:basedOn w:val="Normaltabell"/>
    <w:uiPriority w:val="49"/>
    <w:rsid w:val="0037007C"/>
    <w:pPr>
      <w:spacing w:after="0" w:line="240" w:lineRule="auto"/>
    </w:pPr>
    <w:tblPr>
      <w:tblStyleRowBandSize w:val="1"/>
      <w:tblStyleColBandSize w:val="1"/>
      <w:tblBorders>
        <w:top w:val="single" w:sz="4" w:space="0" w:color="FFE5D0" w:themeColor="accent6" w:themeTint="99"/>
        <w:left w:val="single" w:sz="4" w:space="0" w:color="FFE5D0" w:themeColor="accent6" w:themeTint="99"/>
        <w:bottom w:val="single" w:sz="4" w:space="0" w:color="FFE5D0" w:themeColor="accent6" w:themeTint="99"/>
        <w:right w:val="single" w:sz="4" w:space="0" w:color="FFE5D0" w:themeColor="accent6" w:themeTint="99"/>
        <w:insideH w:val="single" w:sz="4" w:space="0" w:color="FFE5D0" w:themeColor="accent6" w:themeTint="99"/>
        <w:insideV w:val="single" w:sz="4" w:space="0" w:color="FFE5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B2" w:themeColor="accent6"/>
          <w:left w:val="single" w:sz="4" w:space="0" w:color="FFD4B2" w:themeColor="accent6"/>
          <w:bottom w:val="single" w:sz="4" w:space="0" w:color="FFD4B2" w:themeColor="accent6"/>
          <w:right w:val="single" w:sz="4" w:space="0" w:color="FFD4B2" w:themeColor="accent6"/>
          <w:insideH w:val="nil"/>
          <w:insideV w:val="nil"/>
        </w:tcBorders>
        <w:shd w:val="clear" w:color="auto" w:fill="FFD4B2" w:themeFill="accent6"/>
      </w:tcPr>
    </w:tblStylePr>
    <w:tblStylePr w:type="lastRow">
      <w:rPr>
        <w:b/>
        <w:bCs/>
      </w:rPr>
      <w:tblPr/>
      <w:tcPr>
        <w:tcBorders>
          <w:top w:val="double" w:sz="4" w:space="0" w:color="FFD4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F" w:themeFill="accent6" w:themeFillTint="33"/>
      </w:tcPr>
    </w:tblStylePr>
    <w:tblStylePr w:type="band1Horz">
      <w:tblPr/>
      <w:tcPr>
        <w:shd w:val="clear" w:color="auto" w:fill="FFF6EF" w:themeFill="accent6" w:themeFillTint="33"/>
      </w:tcPr>
    </w:tblStylePr>
  </w:style>
  <w:style w:type="table" w:styleId="Listtabell3dekorfrg2">
    <w:name w:val="List Table 3 Accent 2"/>
    <w:basedOn w:val="Normaltabell"/>
    <w:uiPriority w:val="48"/>
    <w:rsid w:val="0037007C"/>
    <w:pPr>
      <w:spacing w:after="0" w:line="240" w:lineRule="auto"/>
    </w:pPr>
    <w:tblPr>
      <w:tblStyleRowBandSize w:val="1"/>
      <w:tblStyleColBandSize w:val="1"/>
      <w:tblBorders>
        <w:top w:val="single" w:sz="4" w:space="0" w:color="CDECDB" w:themeColor="accent2"/>
        <w:left w:val="single" w:sz="4" w:space="0" w:color="CDECDB" w:themeColor="accent2"/>
        <w:bottom w:val="single" w:sz="4" w:space="0" w:color="CDECDB" w:themeColor="accent2"/>
        <w:right w:val="single" w:sz="4" w:space="0" w:color="CDECD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ECDB" w:themeFill="accent2"/>
      </w:tcPr>
    </w:tblStylePr>
    <w:tblStylePr w:type="lastRow">
      <w:rPr>
        <w:b/>
        <w:bCs/>
      </w:rPr>
      <w:tblPr/>
      <w:tcPr>
        <w:tcBorders>
          <w:top w:val="double" w:sz="4" w:space="0" w:color="CDECD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ECDB" w:themeColor="accent2"/>
          <w:right w:val="single" w:sz="4" w:space="0" w:color="CDECDB" w:themeColor="accent2"/>
        </w:tcBorders>
      </w:tcPr>
    </w:tblStylePr>
    <w:tblStylePr w:type="band1Horz">
      <w:tblPr/>
      <w:tcPr>
        <w:tcBorders>
          <w:top w:val="single" w:sz="4" w:space="0" w:color="CDECDB" w:themeColor="accent2"/>
          <w:bottom w:val="single" w:sz="4" w:space="0" w:color="CDECD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ECDB" w:themeColor="accent2"/>
          <w:left w:val="nil"/>
        </w:tcBorders>
      </w:tcPr>
    </w:tblStylePr>
    <w:tblStylePr w:type="swCell">
      <w:tblPr/>
      <w:tcPr>
        <w:tcBorders>
          <w:top w:val="double" w:sz="4" w:space="0" w:color="CDECDB" w:themeColor="accent2"/>
          <w:right w:val="nil"/>
        </w:tcBorders>
      </w:tcPr>
    </w:tblStylePr>
  </w:style>
  <w:style w:type="table" w:styleId="Rutntstabell4dekorfrg2">
    <w:name w:val="Grid Table 4 Accent 2"/>
    <w:aliases w:val="BVB Tabell BLÅ"/>
    <w:basedOn w:val="Normaltabell"/>
    <w:uiPriority w:val="49"/>
    <w:rsid w:val="00FC7D9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CECFF"/>
        <w:left w:val="single" w:sz="4" w:space="0" w:color="CCECFF"/>
        <w:bottom w:val="single" w:sz="4" w:space="0" w:color="CCECFF"/>
        <w:right w:val="single" w:sz="4" w:space="0" w:color="CCECFF"/>
        <w:insideH w:val="single" w:sz="4" w:space="0" w:color="CCECFF"/>
        <w:insideV w:val="single" w:sz="4" w:space="0" w:color="CCECF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BEE3"/>
      </w:tcPr>
    </w:tblStylePr>
    <w:tblStylePr w:type="lastRow">
      <w:rPr>
        <w:b/>
        <w:bCs/>
      </w:rPr>
      <w:tblPr/>
      <w:tcPr>
        <w:tcBorders>
          <w:top w:val="double" w:sz="4" w:space="0" w:color="CDECD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7" w:themeFill="accent2" w:themeFillTint="33"/>
      </w:tcPr>
    </w:tblStylePr>
    <w:tblStylePr w:type="band2Horz">
      <w:tblPr/>
      <w:tcPr>
        <w:shd w:val="clear" w:color="auto" w:fill="D1E2F3"/>
      </w:tcPr>
    </w:tblStylePr>
  </w:style>
  <w:style w:type="table" w:styleId="Listtabell4dekorfrg2">
    <w:name w:val="List Table 4 Accent 2"/>
    <w:basedOn w:val="Normaltabell"/>
    <w:uiPriority w:val="49"/>
    <w:rsid w:val="00781B80"/>
    <w:pPr>
      <w:spacing w:after="0" w:line="240" w:lineRule="auto"/>
    </w:pPr>
    <w:tblPr>
      <w:tblStyleRowBandSize w:val="1"/>
      <w:tblStyleColBandSize w:val="1"/>
      <w:tblBorders>
        <w:top w:val="single" w:sz="4" w:space="0" w:color="E0F3E9" w:themeColor="accent2" w:themeTint="99"/>
        <w:left w:val="single" w:sz="4" w:space="0" w:color="E0F3E9" w:themeColor="accent2" w:themeTint="99"/>
        <w:bottom w:val="single" w:sz="4" w:space="0" w:color="E0F3E9" w:themeColor="accent2" w:themeTint="99"/>
        <w:right w:val="single" w:sz="4" w:space="0" w:color="E0F3E9" w:themeColor="accent2" w:themeTint="99"/>
        <w:insideH w:val="single" w:sz="4" w:space="0" w:color="E0F3E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ECDB" w:themeColor="accent2"/>
          <w:left w:val="single" w:sz="4" w:space="0" w:color="CDECDB" w:themeColor="accent2"/>
          <w:bottom w:val="single" w:sz="4" w:space="0" w:color="CDECDB" w:themeColor="accent2"/>
          <w:right w:val="single" w:sz="4" w:space="0" w:color="CDECDB" w:themeColor="accent2"/>
          <w:insideH w:val="nil"/>
        </w:tcBorders>
        <w:shd w:val="clear" w:color="auto" w:fill="CDECDB" w:themeFill="accent2"/>
      </w:tcPr>
    </w:tblStylePr>
    <w:tblStylePr w:type="lastRow">
      <w:rPr>
        <w:b/>
        <w:bCs/>
      </w:rPr>
      <w:tblPr/>
      <w:tcPr>
        <w:tcBorders>
          <w:top w:val="double" w:sz="4" w:space="0" w:color="E0F3E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7" w:themeFill="accent2" w:themeFillTint="33"/>
      </w:tcPr>
    </w:tblStylePr>
    <w:tblStylePr w:type="band1Horz">
      <w:tblPr/>
      <w:tcPr>
        <w:shd w:val="clear" w:color="auto" w:fill="F4FBF7" w:themeFill="accent2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EE40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E40A6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E40A6"/>
    <w:rPr>
      <w:color w:val="424546" w:themeColor="text1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E40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E40A6"/>
    <w:rPr>
      <w:b/>
      <w:bCs/>
      <w:color w:val="424546" w:themeColor="text1"/>
      <w:sz w:val="20"/>
      <w:szCs w:val="20"/>
    </w:rPr>
  </w:style>
  <w:style w:type="paragraph" w:customStyle="1" w:styleId="BVBTabell">
    <w:name w:val="BVB Tabell"/>
    <w:basedOn w:val="Normal"/>
    <w:link w:val="BVBTabellChar"/>
    <w:qFormat/>
    <w:rsid w:val="00F313C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color w:val="auto"/>
    </w:rPr>
  </w:style>
  <w:style w:type="table" w:customStyle="1" w:styleId="Formatmall1">
    <w:name w:val="Formatmall1"/>
    <w:basedOn w:val="Normaltabell"/>
    <w:uiPriority w:val="99"/>
    <w:rsid w:val="00F313CB"/>
    <w:pPr>
      <w:spacing w:after="0" w:line="240" w:lineRule="auto"/>
    </w:pPr>
    <w:tblPr/>
  </w:style>
  <w:style w:type="character" w:customStyle="1" w:styleId="BVBTabellChar">
    <w:name w:val="BVB Tabell Char"/>
    <w:basedOn w:val="Standardstycketeckensnitt"/>
    <w:link w:val="BVBTabell"/>
    <w:rsid w:val="00F313CB"/>
    <w:rPr>
      <w:rFonts w:cs="Times New Roman"/>
      <w:b/>
      <w:bCs/>
    </w:rPr>
  </w:style>
  <w:style w:type="table" w:customStyle="1" w:styleId="Formatmall2">
    <w:name w:val="Formatmall2"/>
    <w:basedOn w:val="Normaltabell"/>
    <w:uiPriority w:val="99"/>
    <w:rsid w:val="00F313CB"/>
    <w:pPr>
      <w:spacing w:after="0" w:line="240" w:lineRule="auto"/>
    </w:pPr>
    <w:tblPr/>
  </w:style>
  <w:style w:type="character" w:customStyle="1" w:styleId="Rubrik4Char">
    <w:name w:val="Rubrik 4 Char"/>
    <w:basedOn w:val="Standardstycketeckensnitt"/>
    <w:link w:val="Rubrik4"/>
    <w:uiPriority w:val="9"/>
    <w:rsid w:val="003B78BF"/>
    <w:rPr>
      <w:rFonts w:asciiTheme="majorHAnsi" w:eastAsiaTheme="majorEastAsia" w:hAnsiTheme="majorHAnsi" w:cstheme="majorBidi"/>
      <w:i/>
      <w:iCs/>
      <w:color w:val="007738" w:themeColor="accent1" w:themeShade="BF"/>
    </w:rPr>
  </w:style>
  <w:style w:type="paragraph" w:styleId="Fotnotstext">
    <w:name w:val="footnote text"/>
    <w:basedOn w:val="Normal"/>
    <w:link w:val="FotnotstextChar"/>
    <w:semiHidden/>
    <w:rsid w:val="00C763D2"/>
    <w:pPr>
      <w:spacing w:after="0" w:line="276" w:lineRule="auto"/>
    </w:pPr>
    <w:rPr>
      <w:rFonts w:ascii="Calibri" w:eastAsia="Times New Roman" w:hAnsi="Calibri" w:cs="Times New Roman"/>
      <w:color w:val="auto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C763D2"/>
    <w:rPr>
      <w:rFonts w:ascii="Calibri" w:eastAsia="Times New Roman" w:hAnsi="Calibri" w:cs="Times New Roman"/>
      <w:sz w:val="20"/>
      <w:szCs w:val="20"/>
      <w:lang w:eastAsia="sv-SE"/>
    </w:rPr>
  </w:style>
  <w:style w:type="character" w:styleId="Fotnotsreferens">
    <w:name w:val="footnote reference"/>
    <w:semiHidden/>
    <w:rsid w:val="00C763D2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qFormat/>
    <w:rsid w:val="00CD2419"/>
    <w:pPr>
      <w:spacing w:after="200" w:line="240" w:lineRule="auto"/>
    </w:pPr>
    <w:rPr>
      <w:i/>
      <w:iCs/>
      <w:color w:val="CCCCCC" w:themeColor="text2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374CE4"/>
    <w:rPr>
      <w:color w:val="808080"/>
    </w:rPr>
  </w:style>
  <w:style w:type="character" w:styleId="AnvndHyperlnk">
    <w:name w:val="FollowedHyperlink"/>
    <w:basedOn w:val="Standardstycketeckensnitt"/>
    <w:uiPriority w:val="99"/>
    <w:semiHidden/>
    <w:unhideWhenUsed/>
    <w:rsid w:val="007E4741"/>
    <w:rPr>
      <w:color w:val="B26B02" w:themeColor="followedHyperlink"/>
      <w:u w:val="single"/>
    </w:rPr>
  </w:style>
  <w:style w:type="character" w:customStyle="1" w:styleId="postal-code">
    <w:name w:val="postal-code"/>
    <w:basedOn w:val="Standardstycketeckensnitt"/>
    <w:rsid w:val="008367B2"/>
  </w:style>
  <w:style w:type="character" w:customStyle="1" w:styleId="apple-converted-space">
    <w:name w:val="apple-converted-space"/>
    <w:basedOn w:val="Standardstycketeckensnitt"/>
    <w:rsid w:val="008367B2"/>
  </w:style>
  <w:style w:type="character" w:customStyle="1" w:styleId="locality">
    <w:name w:val="locality"/>
    <w:basedOn w:val="Standardstycketeckensnitt"/>
    <w:rsid w:val="0083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notisum.se/rnp/sls/lag/20110927.htm" TargetMode="External"/><Relationship Id="rId4" Type="http://schemas.openxmlformats.org/officeDocument/2006/relationships/styles" Target="styles.xml"/><Relationship Id="rId9" Type="http://schemas.openxmlformats.org/officeDocument/2006/relationships/hyperlink" Target="http://echa.europa.eu/sv/candidate-list-tab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BVBs">
      <a:dk1>
        <a:srgbClr val="424546"/>
      </a:dk1>
      <a:lt1>
        <a:srgbClr val="FFFFFF"/>
      </a:lt1>
      <a:dk2>
        <a:srgbClr val="CCCCCC"/>
      </a:dk2>
      <a:lt2>
        <a:srgbClr val="F6F6F6"/>
      </a:lt2>
      <a:accent1>
        <a:srgbClr val="009F4B"/>
      </a:accent1>
      <a:accent2>
        <a:srgbClr val="CDECDB"/>
      </a:accent2>
      <a:accent3>
        <a:srgbClr val="F9CD4A"/>
      </a:accent3>
      <a:accent4>
        <a:srgbClr val="FCE6A4"/>
      </a:accent4>
      <a:accent5>
        <a:srgbClr val="FF7200"/>
      </a:accent5>
      <a:accent6>
        <a:srgbClr val="FFD4B2"/>
      </a:accent6>
      <a:hlink>
        <a:srgbClr val="3279BD"/>
      </a:hlink>
      <a:folHlink>
        <a:srgbClr val="B26B02"/>
      </a:folHlink>
    </a:clrScheme>
    <a:fontScheme name="BVBs">
      <a:majorFont>
        <a:latin typeface="Myriad Pr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9E2ECC-7D15-438E-81DC-9FB5BAE1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2611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von Stedingk</dc:creator>
  <cp:keywords/>
  <dc:description/>
  <cp:lastModifiedBy>Pontus Lindstedt</cp:lastModifiedBy>
  <cp:revision>153</cp:revision>
  <cp:lastPrinted>2017-01-25T15:32:00Z</cp:lastPrinted>
  <dcterms:created xsi:type="dcterms:W3CDTF">2016-11-10T15:45:00Z</dcterms:created>
  <dcterms:modified xsi:type="dcterms:W3CDTF">2017-01-25T15:49:00Z</dcterms:modified>
</cp:coreProperties>
</file>